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1B65C" w14:textId="5E1429B4" w:rsidR="00C04149" w:rsidRDefault="00BC5F06">
      <w:r w:rsidRPr="00BC5F06">
        <w:rPr>
          <w:rFonts w:ascii="Arial" w:hAnsi="Arial" w:cs="Arial"/>
          <w:b/>
          <w:bCs/>
          <w:color w:val="2A2C32"/>
          <w:sz w:val="23"/>
          <w:szCs w:val="23"/>
          <w:shd w:val="clear" w:color="auto" w:fill="FFFFFF"/>
        </w:rPr>
        <w:t>TMG Reglement 2023 – 2024</w:t>
      </w:r>
      <w:r>
        <w:rPr>
          <w:rFonts w:ascii="Arial" w:hAnsi="Arial" w:cs="Arial"/>
          <w:color w:val="2A2C32"/>
          <w:sz w:val="23"/>
          <w:szCs w:val="23"/>
        </w:rPr>
        <w:br/>
      </w:r>
      <w:r>
        <w:rPr>
          <w:rFonts w:ascii="Arial" w:hAnsi="Arial" w:cs="Arial"/>
          <w:color w:val="2A2C32"/>
          <w:sz w:val="23"/>
          <w:szCs w:val="23"/>
        </w:rPr>
        <w:br/>
      </w:r>
      <w:r>
        <w:rPr>
          <w:rFonts w:ascii="Arial" w:hAnsi="Arial" w:cs="Arial"/>
          <w:color w:val="2A2C32"/>
          <w:sz w:val="23"/>
          <w:szCs w:val="23"/>
          <w:shd w:val="clear" w:color="auto" w:fill="FFFFFF"/>
        </w:rPr>
        <w:t>ALGEMEEN</w:t>
      </w:r>
      <w:r>
        <w:rPr>
          <w:rFonts w:ascii="Arial" w:hAnsi="Arial" w:cs="Arial"/>
          <w:color w:val="2A2C32"/>
          <w:sz w:val="23"/>
          <w:szCs w:val="23"/>
        </w:rPr>
        <w:br/>
      </w:r>
      <w:r>
        <w:rPr>
          <w:rFonts w:ascii="Arial" w:hAnsi="Arial" w:cs="Arial"/>
          <w:color w:val="2A2C32"/>
          <w:sz w:val="23"/>
          <w:szCs w:val="23"/>
          <w:shd w:val="clear" w:color="auto" w:fill="FFFFFF"/>
        </w:rPr>
        <w:t>• De wedstrijden worden gespeeld volgens de spelregels van de WSF en SBN;</w:t>
      </w:r>
      <w:r>
        <w:rPr>
          <w:rFonts w:ascii="Arial" w:hAnsi="Arial" w:cs="Arial"/>
          <w:color w:val="2A2C32"/>
          <w:sz w:val="23"/>
          <w:szCs w:val="23"/>
        </w:rPr>
        <w:br/>
      </w:r>
      <w:r>
        <w:rPr>
          <w:rFonts w:ascii="Arial" w:hAnsi="Arial" w:cs="Arial"/>
          <w:color w:val="2A2C32"/>
          <w:sz w:val="23"/>
          <w:szCs w:val="23"/>
          <w:shd w:val="clear" w:color="auto" w:fill="FFFFFF"/>
        </w:rPr>
        <w:t>• De wedstrijden worden gespeeld met een Dunlop Pro Bal;</w:t>
      </w:r>
      <w:r>
        <w:rPr>
          <w:rFonts w:ascii="Arial" w:hAnsi="Arial" w:cs="Arial"/>
          <w:color w:val="2A2C32"/>
          <w:sz w:val="23"/>
          <w:szCs w:val="23"/>
        </w:rPr>
        <w:br/>
      </w:r>
      <w:r>
        <w:rPr>
          <w:rFonts w:ascii="Arial" w:hAnsi="Arial" w:cs="Arial"/>
          <w:color w:val="2A2C32"/>
          <w:sz w:val="23"/>
          <w:szCs w:val="23"/>
          <w:shd w:val="clear" w:color="auto" w:fill="FFFFFF"/>
        </w:rPr>
        <w:t>• De wedstrijden van de mini’s worden gespeeld met een Blauwe bal;</w:t>
      </w:r>
      <w:r>
        <w:rPr>
          <w:rFonts w:ascii="Arial" w:hAnsi="Arial" w:cs="Arial"/>
          <w:color w:val="2A2C32"/>
          <w:sz w:val="23"/>
          <w:szCs w:val="23"/>
        </w:rPr>
        <w:br/>
      </w:r>
      <w:r>
        <w:rPr>
          <w:rFonts w:ascii="Arial" w:hAnsi="Arial" w:cs="Arial"/>
          <w:color w:val="2A2C32"/>
          <w:sz w:val="23"/>
          <w:szCs w:val="23"/>
          <w:shd w:val="clear" w:color="auto" w:fill="FFFFFF"/>
        </w:rPr>
        <w:t>• Alle wedstrijden worden gespeeld volgens het 'best of five' systeem, point a rally;</w:t>
      </w:r>
      <w:r>
        <w:rPr>
          <w:rFonts w:ascii="Arial" w:hAnsi="Arial" w:cs="Arial"/>
          <w:color w:val="2A2C32"/>
          <w:sz w:val="23"/>
          <w:szCs w:val="23"/>
        </w:rPr>
        <w:br/>
      </w:r>
      <w:r>
        <w:rPr>
          <w:rFonts w:ascii="Arial" w:hAnsi="Arial" w:cs="Arial"/>
          <w:color w:val="2A2C32"/>
          <w:sz w:val="23"/>
          <w:szCs w:val="23"/>
          <w:shd w:val="clear" w:color="auto" w:fill="FFFFFF"/>
        </w:rPr>
        <w:t>• Het dragen van een squashbril tijdens het evenement is verplicht;</w:t>
      </w:r>
      <w:r>
        <w:rPr>
          <w:rFonts w:ascii="Arial" w:hAnsi="Arial" w:cs="Arial"/>
          <w:color w:val="2A2C32"/>
          <w:sz w:val="23"/>
          <w:szCs w:val="23"/>
        </w:rPr>
        <w:br/>
      </w:r>
      <w:r>
        <w:rPr>
          <w:rFonts w:ascii="Arial" w:hAnsi="Arial" w:cs="Arial"/>
          <w:color w:val="2A2C32"/>
          <w:sz w:val="23"/>
          <w:szCs w:val="23"/>
          <w:shd w:val="clear" w:color="auto" w:fill="FFFFFF"/>
        </w:rPr>
        <w:t>• De deelnemers kunnen zich slechts voor 1 categorie inschrijven</w:t>
      </w:r>
      <w:r>
        <w:rPr>
          <w:rFonts w:ascii="Arial" w:hAnsi="Arial" w:cs="Arial"/>
          <w:color w:val="2A2C32"/>
          <w:sz w:val="23"/>
          <w:szCs w:val="23"/>
        </w:rPr>
        <w:br/>
      </w:r>
      <w:r>
        <w:rPr>
          <w:rFonts w:ascii="Arial" w:hAnsi="Arial" w:cs="Arial"/>
          <w:color w:val="2A2C32"/>
          <w:sz w:val="23"/>
          <w:szCs w:val="23"/>
          <w:shd w:val="clear" w:color="auto" w:fill="FFFFFF"/>
        </w:rPr>
        <w:t>• Het inschrijfgeld bedraagt €12,50 per persoon;</w:t>
      </w:r>
      <w:r>
        <w:rPr>
          <w:rFonts w:ascii="Arial" w:hAnsi="Arial" w:cs="Arial"/>
          <w:color w:val="2A2C32"/>
          <w:sz w:val="23"/>
          <w:szCs w:val="23"/>
        </w:rPr>
        <w:br/>
      </w:r>
      <w:r>
        <w:rPr>
          <w:rFonts w:ascii="Arial" w:hAnsi="Arial" w:cs="Arial"/>
          <w:color w:val="2A2C32"/>
          <w:sz w:val="23"/>
          <w:szCs w:val="23"/>
          <w:shd w:val="clear" w:color="auto" w:fill="FFFFFF"/>
        </w:rPr>
        <w:t>• Betaling van het inschrijfgeld dient men te voldoen via IDEAL bij inschrijving;</w:t>
      </w:r>
      <w:r>
        <w:rPr>
          <w:rFonts w:ascii="Arial" w:hAnsi="Arial" w:cs="Arial"/>
          <w:color w:val="2A2C32"/>
          <w:sz w:val="23"/>
          <w:szCs w:val="23"/>
        </w:rPr>
        <w:br/>
      </w:r>
      <w:r>
        <w:rPr>
          <w:rFonts w:ascii="Arial" w:hAnsi="Arial" w:cs="Arial"/>
          <w:color w:val="2A2C32"/>
          <w:sz w:val="23"/>
          <w:szCs w:val="23"/>
          <w:shd w:val="clear" w:color="auto" w:fill="FFFFFF"/>
        </w:rPr>
        <w:t>• Deelname staat open voor elke jeugdspeler in Nederland die in bezit is van een SBN</w:t>
      </w:r>
      <w:r>
        <w:rPr>
          <w:rFonts w:ascii="Arial" w:hAnsi="Arial" w:cs="Arial"/>
          <w:color w:val="2A2C32"/>
          <w:sz w:val="23"/>
          <w:szCs w:val="23"/>
        </w:rPr>
        <w:br/>
      </w:r>
      <w:r>
        <w:rPr>
          <w:rFonts w:ascii="Arial" w:hAnsi="Arial" w:cs="Arial"/>
          <w:color w:val="2A2C32"/>
          <w:sz w:val="23"/>
          <w:szCs w:val="23"/>
          <w:shd w:val="clear" w:color="auto" w:fill="FFFFFF"/>
        </w:rPr>
        <w:t>Basislidmaatschap &lt;18 of een SBN wedstrijdlidmaatschap</w:t>
      </w:r>
      <w:r>
        <w:rPr>
          <w:rFonts w:ascii="Arial" w:hAnsi="Arial" w:cs="Arial"/>
          <w:color w:val="2A2C32"/>
          <w:sz w:val="23"/>
          <w:szCs w:val="23"/>
        </w:rPr>
        <w:br/>
      </w:r>
      <w:r>
        <w:rPr>
          <w:rFonts w:ascii="Arial" w:hAnsi="Arial" w:cs="Arial"/>
          <w:color w:val="2A2C32"/>
          <w:sz w:val="23"/>
          <w:szCs w:val="23"/>
          <w:shd w:val="clear" w:color="auto" w:fill="FFFFFF"/>
        </w:rPr>
        <w:t>• Spelers en speelsters zijn verplicht te assisteren bij het marken en scheidsrechteren van</w:t>
      </w:r>
      <w:r>
        <w:rPr>
          <w:rFonts w:ascii="Arial" w:hAnsi="Arial" w:cs="Arial"/>
          <w:color w:val="2A2C32"/>
          <w:sz w:val="23"/>
          <w:szCs w:val="23"/>
        </w:rPr>
        <w:br/>
      </w:r>
      <w:r>
        <w:rPr>
          <w:rFonts w:ascii="Arial" w:hAnsi="Arial" w:cs="Arial"/>
          <w:color w:val="2A2C32"/>
          <w:sz w:val="23"/>
          <w:szCs w:val="23"/>
          <w:shd w:val="clear" w:color="auto" w:fill="FFFFFF"/>
        </w:rPr>
        <w:t>wedstrijden. De verliezer en de winnaar zijn verplicht een wedstrijd in een</w:t>
      </w:r>
      <w:r>
        <w:rPr>
          <w:rFonts w:ascii="Arial" w:hAnsi="Arial" w:cs="Arial"/>
          <w:color w:val="2A2C32"/>
          <w:sz w:val="23"/>
          <w:szCs w:val="23"/>
        </w:rPr>
        <w:br/>
      </w:r>
      <w:r>
        <w:rPr>
          <w:rFonts w:ascii="Arial" w:hAnsi="Arial" w:cs="Arial"/>
          <w:color w:val="2A2C32"/>
          <w:sz w:val="23"/>
          <w:szCs w:val="23"/>
          <w:shd w:val="clear" w:color="auto" w:fill="FFFFFF"/>
        </w:rPr>
        <w:t>volgende ronde te scheidsrechteren.</w:t>
      </w:r>
      <w:r>
        <w:rPr>
          <w:rFonts w:ascii="Arial" w:hAnsi="Arial" w:cs="Arial"/>
          <w:color w:val="2A2C32"/>
          <w:sz w:val="23"/>
          <w:szCs w:val="23"/>
        </w:rPr>
        <w:br/>
      </w:r>
      <w:r>
        <w:rPr>
          <w:rFonts w:ascii="Arial" w:hAnsi="Arial" w:cs="Arial"/>
          <w:color w:val="2A2C32"/>
          <w:sz w:val="23"/>
          <w:szCs w:val="23"/>
          <w:shd w:val="clear" w:color="auto" w:fill="FFFFFF"/>
        </w:rPr>
        <w:t>• De inschrijving sluit op de dinsdagavond 23.59 uur voor aanvang van het toernooi;</w:t>
      </w:r>
      <w:r>
        <w:rPr>
          <w:rFonts w:ascii="Arial" w:hAnsi="Arial" w:cs="Arial"/>
          <w:color w:val="2A2C32"/>
          <w:sz w:val="23"/>
          <w:szCs w:val="23"/>
        </w:rPr>
        <w:br/>
      </w:r>
      <w:r>
        <w:rPr>
          <w:rFonts w:ascii="Arial" w:hAnsi="Arial" w:cs="Arial"/>
          <w:color w:val="2A2C32"/>
          <w:sz w:val="23"/>
          <w:szCs w:val="23"/>
          <w:shd w:val="clear" w:color="auto" w:fill="FFFFFF"/>
        </w:rPr>
        <w:t>• Indien er onvoldoende deelnemers in een categorie zijn, behoudt de toernooileiding zich het recht</w:t>
      </w:r>
      <w:r>
        <w:rPr>
          <w:rFonts w:ascii="Arial" w:hAnsi="Arial" w:cs="Arial"/>
          <w:color w:val="2A2C32"/>
          <w:sz w:val="23"/>
          <w:szCs w:val="23"/>
        </w:rPr>
        <w:br/>
      </w:r>
      <w:r>
        <w:rPr>
          <w:rFonts w:ascii="Arial" w:hAnsi="Arial" w:cs="Arial"/>
          <w:color w:val="2A2C32"/>
          <w:sz w:val="23"/>
          <w:szCs w:val="23"/>
          <w:shd w:val="clear" w:color="auto" w:fill="FFFFFF"/>
        </w:rPr>
        <w:t>om categorieën samen te voegen;</w:t>
      </w:r>
      <w:r>
        <w:rPr>
          <w:rFonts w:ascii="Arial" w:hAnsi="Arial" w:cs="Arial"/>
          <w:color w:val="2A2C32"/>
          <w:sz w:val="23"/>
          <w:szCs w:val="23"/>
        </w:rPr>
        <w:br/>
      </w:r>
      <w:r>
        <w:rPr>
          <w:rFonts w:ascii="Arial" w:hAnsi="Arial" w:cs="Arial"/>
          <w:color w:val="2A2C32"/>
          <w:sz w:val="23"/>
          <w:szCs w:val="23"/>
          <w:shd w:val="clear" w:color="auto" w:fill="FFFFFF"/>
        </w:rPr>
        <w:t>• Spelers en speelsters dienen zich maximaal 15 minuten voor de geplande aanvangstijd van de wedstrijd te melden bij de toernooileiding.</w:t>
      </w:r>
      <w:r>
        <w:rPr>
          <w:rFonts w:ascii="Arial" w:hAnsi="Arial" w:cs="Arial"/>
          <w:color w:val="2A2C32"/>
          <w:sz w:val="23"/>
          <w:szCs w:val="23"/>
        </w:rPr>
        <w:br/>
      </w:r>
      <w:r>
        <w:rPr>
          <w:rFonts w:ascii="Arial" w:hAnsi="Arial" w:cs="Arial"/>
          <w:color w:val="2A2C32"/>
          <w:sz w:val="23"/>
          <w:szCs w:val="23"/>
          <w:shd w:val="clear" w:color="auto" w:fill="FFFFFF"/>
        </w:rPr>
        <w:t>• Iedere deelnemer ontvangt uiterlijk 3 dagen voor toernooi aanvang middels een mail de speeltijd</w:t>
      </w:r>
      <w:r>
        <w:rPr>
          <w:rFonts w:ascii="Arial" w:hAnsi="Arial" w:cs="Arial"/>
          <w:color w:val="2A2C32"/>
          <w:sz w:val="23"/>
          <w:szCs w:val="23"/>
        </w:rPr>
        <w:br/>
      </w:r>
      <w:r>
        <w:rPr>
          <w:rFonts w:ascii="Arial" w:hAnsi="Arial" w:cs="Arial"/>
          <w:color w:val="2A2C32"/>
          <w:sz w:val="23"/>
          <w:szCs w:val="23"/>
          <w:shd w:val="clear" w:color="auto" w:fill="FFFFFF"/>
        </w:rPr>
        <w:t>van zijn of haar eerste wedstrijd.</w:t>
      </w:r>
      <w:r>
        <w:rPr>
          <w:rFonts w:ascii="Arial" w:hAnsi="Arial" w:cs="Arial"/>
          <w:color w:val="2A2C32"/>
          <w:sz w:val="23"/>
          <w:szCs w:val="23"/>
        </w:rPr>
        <w:br/>
      </w:r>
      <w:r>
        <w:rPr>
          <w:rFonts w:ascii="Arial" w:hAnsi="Arial" w:cs="Arial"/>
          <w:color w:val="2A2C32"/>
          <w:sz w:val="23"/>
          <w:szCs w:val="23"/>
          <w:shd w:val="clear" w:color="auto" w:fill="FFFFFF"/>
        </w:rPr>
        <w:t>• De beslissing van de toernooileiding is in alle gevallen beslissend;</w:t>
      </w:r>
      <w:r>
        <w:rPr>
          <w:rFonts w:ascii="Arial" w:hAnsi="Arial" w:cs="Arial"/>
          <w:color w:val="2A2C32"/>
          <w:sz w:val="23"/>
          <w:szCs w:val="23"/>
        </w:rPr>
        <w:br/>
      </w:r>
      <w:r>
        <w:rPr>
          <w:rFonts w:ascii="Arial" w:hAnsi="Arial" w:cs="Arial"/>
          <w:color w:val="2A2C32"/>
          <w:sz w:val="23"/>
          <w:szCs w:val="23"/>
          <w:shd w:val="clear" w:color="auto" w:fill="FFFFFF"/>
        </w:rPr>
        <w:t xml:space="preserve">• Bij inschrijving van uw kind gaat u er akkoord mee dat er tijdens het </w:t>
      </w:r>
      <w:proofErr w:type="spellStart"/>
      <w:r>
        <w:rPr>
          <w:rFonts w:ascii="Arial" w:hAnsi="Arial" w:cs="Arial"/>
          <w:color w:val="2A2C32"/>
          <w:sz w:val="23"/>
          <w:szCs w:val="23"/>
          <w:shd w:val="clear" w:color="auto" w:fill="FFFFFF"/>
        </w:rPr>
        <w:t>eventemt</w:t>
      </w:r>
      <w:proofErr w:type="spellEnd"/>
      <w:r>
        <w:rPr>
          <w:rFonts w:ascii="Arial" w:hAnsi="Arial" w:cs="Arial"/>
          <w:color w:val="2A2C32"/>
          <w:sz w:val="23"/>
          <w:szCs w:val="23"/>
          <w:shd w:val="clear" w:color="auto" w:fill="FFFFFF"/>
        </w:rPr>
        <w:t xml:space="preserve"> foto's worden genomen die tijdens en na afloop van het evenement</w:t>
      </w:r>
      <w:r>
        <w:rPr>
          <w:rFonts w:ascii="Arial" w:hAnsi="Arial" w:cs="Arial"/>
          <w:color w:val="2A2C32"/>
          <w:sz w:val="23"/>
          <w:szCs w:val="23"/>
        </w:rPr>
        <w:br/>
      </w:r>
      <w:r>
        <w:rPr>
          <w:rFonts w:ascii="Arial" w:hAnsi="Arial" w:cs="Arial"/>
          <w:color w:val="2A2C32"/>
          <w:sz w:val="23"/>
          <w:szCs w:val="23"/>
          <w:shd w:val="clear" w:color="auto" w:fill="FFFFFF"/>
        </w:rPr>
        <w:t>gepubliceerd mogen worden. Ook gaat u akkoord met het tonen van de een foto op de TMG-ranking.</w:t>
      </w:r>
      <w:r>
        <w:rPr>
          <w:rFonts w:ascii="Arial" w:hAnsi="Arial" w:cs="Arial"/>
          <w:color w:val="2A2C32"/>
          <w:sz w:val="23"/>
          <w:szCs w:val="23"/>
        </w:rPr>
        <w:br/>
      </w:r>
      <w:r>
        <w:rPr>
          <w:rFonts w:ascii="Arial" w:hAnsi="Arial" w:cs="Arial"/>
          <w:color w:val="2A2C32"/>
          <w:sz w:val="23"/>
          <w:szCs w:val="23"/>
        </w:rPr>
        <w:br/>
      </w:r>
      <w:r>
        <w:rPr>
          <w:rFonts w:ascii="Arial" w:hAnsi="Arial" w:cs="Arial"/>
          <w:color w:val="2A2C32"/>
          <w:sz w:val="23"/>
          <w:szCs w:val="23"/>
        </w:rPr>
        <w:br/>
      </w:r>
      <w:r>
        <w:rPr>
          <w:rFonts w:ascii="Arial" w:hAnsi="Arial" w:cs="Arial"/>
          <w:color w:val="2A2C32"/>
          <w:sz w:val="23"/>
          <w:szCs w:val="23"/>
          <w:shd w:val="clear" w:color="auto" w:fill="FFFFFF"/>
        </w:rPr>
        <w:t>AFMELDEN/ NIET AANWEZIG</w:t>
      </w:r>
      <w:r>
        <w:rPr>
          <w:rFonts w:ascii="Arial" w:hAnsi="Arial" w:cs="Arial"/>
          <w:color w:val="2A2C32"/>
          <w:sz w:val="23"/>
          <w:szCs w:val="23"/>
        </w:rPr>
        <w:br/>
      </w:r>
      <w:r>
        <w:rPr>
          <w:rFonts w:ascii="Arial" w:hAnsi="Arial" w:cs="Arial"/>
          <w:color w:val="2A2C32"/>
          <w:sz w:val="23"/>
          <w:szCs w:val="23"/>
          <w:shd w:val="clear" w:color="auto" w:fill="FFFFFF"/>
        </w:rPr>
        <w:t>•Als je ondanks je aanmelding toch verhinderd bent om deel te nemen aan het toernooi, meld je dan</w:t>
      </w:r>
      <w:r>
        <w:rPr>
          <w:rFonts w:ascii="Arial" w:hAnsi="Arial" w:cs="Arial"/>
          <w:color w:val="2A2C32"/>
          <w:sz w:val="23"/>
          <w:szCs w:val="23"/>
        </w:rPr>
        <w:br/>
      </w:r>
      <w:r>
        <w:rPr>
          <w:rFonts w:ascii="Arial" w:hAnsi="Arial" w:cs="Arial"/>
          <w:color w:val="2A2C32"/>
          <w:sz w:val="23"/>
          <w:szCs w:val="23"/>
          <w:shd w:val="clear" w:color="auto" w:fill="FFFFFF"/>
        </w:rPr>
        <w:t>voor donderdag 10:00 uur via de mail: tmg@squashbond.nl.</w:t>
      </w:r>
      <w:r>
        <w:rPr>
          <w:rFonts w:ascii="Arial" w:hAnsi="Arial" w:cs="Arial"/>
          <w:color w:val="2A2C32"/>
          <w:sz w:val="23"/>
          <w:szCs w:val="23"/>
        </w:rPr>
        <w:br/>
      </w:r>
      <w:r>
        <w:rPr>
          <w:rFonts w:ascii="Arial" w:hAnsi="Arial" w:cs="Arial"/>
          <w:color w:val="2A2C32"/>
          <w:sz w:val="23"/>
          <w:szCs w:val="23"/>
          <w:shd w:val="clear" w:color="auto" w:fill="FFFFFF"/>
        </w:rPr>
        <w:t>• Bij afmeldingen van de nummer 1 of 2 geplaatst, of 2 spelers uit de top 8 geplaatsten, later dan 48</w:t>
      </w:r>
      <w:r>
        <w:rPr>
          <w:rFonts w:ascii="Arial" w:hAnsi="Arial" w:cs="Arial"/>
          <w:color w:val="2A2C32"/>
          <w:sz w:val="23"/>
          <w:szCs w:val="23"/>
        </w:rPr>
        <w:br/>
      </w:r>
      <w:r>
        <w:rPr>
          <w:rFonts w:ascii="Arial" w:hAnsi="Arial" w:cs="Arial"/>
          <w:color w:val="2A2C32"/>
          <w:sz w:val="23"/>
          <w:szCs w:val="23"/>
          <w:shd w:val="clear" w:color="auto" w:fill="FFFFFF"/>
        </w:rPr>
        <w:t>uur maar nog voor 24 uur vóór de start van de hoofdronde wordt de plaatsing opnieuw gedaan.</w:t>
      </w:r>
      <w:r>
        <w:rPr>
          <w:rFonts w:ascii="Arial" w:hAnsi="Arial" w:cs="Arial"/>
          <w:color w:val="2A2C32"/>
          <w:sz w:val="23"/>
          <w:szCs w:val="23"/>
        </w:rPr>
        <w:br/>
      </w:r>
      <w:r>
        <w:rPr>
          <w:rFonts w:ascii="Arial" w:hAnsi="Arial" w:cs="Arial"/>
          <w:color w:val="2A2C32"/>
          <w:sz w:val="23"/>
          <w:szCs w:val="23"/>
          <w:shd w:val="clear" w:color="auto" w:fill="FFFFFF"/>
        </w:rPr>
        <w:t>• Bij afmeldingen van lagere geplaatste spelers dan de top 8 of 1 speler uit de top 8, later dan 48 uur</w:t>
      </w:r>
      <w:r>
        <w:rPr>
          <w:rFonts w:ascii="Arial" w:hAnsi="Arial" w:cs="Arial"/>
          <w:color w:val="2A2C32"/>
          <w:sz w:val="23"/>
          <w:szCs w:val="23"/>
        </w:rPr>
        <w:br/>
      </w:r>
      <w:r>
        <w:rPr>
          <w:rFonts w:ascii="Arial" w:hAnsi="Arial" w:cs="Arial"/>
          <w:color w:val="2A2C32"/>
          <w:sz w:val="23"/>
          <w:szCs w:val="23"/>
          <w:shd w:val="clear" w:color="auto" w:fill="FFFFFF"/>
        </w:rPr>
        <w:t>maar nog voor 24 uur vóór de start van de hoofdronde wordt niets aan de plaatsing gedaan.</w:t>
      </w:r>
      <w:r>
        <w:rPr>
          <w:rFonts w:ascii="Arial" w:hAnsi="Arial" w:cs="Arial"/>
          <w:color w:val="2A2C32"/>
          <w:sz w:val="23"/>
          <w:szCs w:val="23"/>
        </w:rPr>
        <w:br/>
      </w:r>
      <w:r>
        <w:rPr>
          <w:rFonts w:ascii="Arial" w:hAnsi="Arial" w:cs="Arial"/>
          <w:color w:val="2A2C32"/>
          <w:sz w:val="23"/>
          <w:szCs w:val="23"/>
          <w:shd w:val="clear" w:color="auto" w:fill="FFFFFF"/>
        </w:rPr>
        <w:t>• Indien het squashcentrum tussen 2 wedstrijden op dezelfde dag wordt verlaten, dient men dit te</w:t>
      </w:r>
      <w:r>
        <w:rPr>
          <w:rFonts w:ascii="Arial" w:hAnsi="Arial" w:cs="Arial"/>
          <w:color w:val="2A2C32"/>
          <w:sz w:val="23"/>
          <w:szCs w:val="23"/>
        </w:rPr>
        <w:br/>
      </w:r>
      <w:r>
        <w:rPr>
          <w:rFonts w:ascii="Arial" w:hAnsi="Arial" w:cs="Arial"/>
          <w:color w:val="2A2C32"/>
          <w:sz w:val="23"/>
          <w:szCs w:val="23"/>
          <w:shd w:val="clear" w:color="auto" w:fill="FFFFFF"/>
        </w:rPr>
        <w:t>melden bij de wedstrijdleiding met het oog op mogelijke veranderingen in het schema</w:t>
      </w:r>
      <w:r>
        <w:rPr>
          <w:rFonts w:ascii="Arial" w:hAnsi="Arial" w:cs="Arial"/>
          <w:color w:val="2A2C32"/>
          <w:sz w:val="23"/>
          <w:szCs w:val="23"/>
        </w:rPr>
        <w:br/>
      </w:r>
      <w:r>
        <w:rPr>
          <w:rFonts w:ascii="Arial" w:hAnsi="Arial" w:cs="Arial"/>
          <w:color w:val="2A2C32"/>
          <w:sz w:val="23"/>
          <w:szCs w:val="23"/>
          <w:shd w:val="clear" w:color="auto" w:fill="FFFFFF"/>
        </w:rPr>
        <w:t xml:space="preserve">• Mocht iemand onverhoopt toch weggaan zonder dit te melden bij de wedstrijdleiding, </w:t>
      </w:r>
      <w:r>
        <w:rPr>
          <w:rFonts w:ascii="Arial" w:hAnsi="Arial" w:cs="Arial"/>
          <w:color w:val="2A2C32"/>
          <w:sz w:val="23"/>
          <w:szCs w:val="23"/>
          <w:shd w:val="clear" w:color="auto" w:fill="FFFFFF"/>
        </w:rPr>
        <w:lastRenderedPageBreak/>
        <w:t>en dit</w:t>
      </w:r>
      <w:r>
        <w:rPr>
          <w:rFonts w:ascii="Arial" w:hAnsi="Arial" w:cs="Arial"/>
          <w:color w:val="2A2C32"/>
          <w:sz w:val="23"/>
          <w:szCs w:val="23"/>
        </w:rPr>
        <w:br/>
      </w:r>
      <w:r>
        <w:rPr>
          <w:rFonts w:ascii="Arial" w:hAnsi="Arial" w:cs="Arial"/>
          <w:color w:val="2A2C32"/>
          <w:sz w:val="23"/>
          <w:szCs w:val="23"/>
          <w:shd w:val="clear" w:color="auto" w:fill="FFFFFF"/>
        </w:rPr>
        <w:t>vertrek heeft geleid tot problemen in het schema, kan besloten worden de wedstrijd niet meer te</w:t>
      </w:r>
      <w:r>
        <w:rPr>
          <w:rFonts w:ascii="Arial" w:hAnsi="Arial" w:cs="Arial"/>
          <w:color w:val="2A2C32"/>
          <w:sz w:val="23"/>
          <w:szCs w:val="23"/>
        </w:rPr>
        <w:br/>
      </w:r>
      <w:r>
        <w:rPr>
          <w:rFonts w:ascii="Arial" w:hAnsi="Arial" w:cs="Arial"/>
          <w:color w:val="2A2C32"/>
          <w:sz w:val="23"/>
          <w:szCs w:val="23"/>
          <w:shd w:val="clear" w:color="auto" w:fill="FFFFFF"/>
        </w:rPr>
        <w:t>spelen en verliest degene die niet aanwezig is.</w:t>
      </w:r>
      <w:r>
        <w:rPr>
          <w:rFonts w:ascii="Arial" w:hAnsi="Arial" w:cs="Arial"/>
          <w:color w:val="2A2C32"/>
          <w:sz w:val="23"/>
          <w:szCs w:val="23"/>
        </w:rPr>
        <w:br/>
      </w:r>
      <w:r>
        <w:rPr>
          <w:rFonts w:ascii="Arial" w:hAnsi="Arial" w:cs="Arial"/>
          <w:color w:val="2A2C32"/>
          <w:sz w:val="23"/>
          <w:szCs w:val="23"/>
          <w:shd w:val="clear" w:color="auto" w:fill="FFFFFF"/>
        </w:rPr>
        <w:t>• Als de speler 10 minuten na aanvang de geplande wedstrijdtijd niet aanwezig is kan de</w:t>
      </w:r>
      <w:r>
        <w:rPr>
          <w:rFonts w:ascii="Arial" w:hAnsi="Arial" w:cs="Arial"/>
          <w:color w:val="2A2C32"/>
          <w:sz w:val="23"/>
          <w:szCs w:val="23"/>
        </w:rPr>
        <w:br/>
      </w:r>
      <w:r>
        <w:rPr>
          <w:rFonts w:ascii="Arial" w:hAnsi="Arial" w:cs="Arial"/>
          <w:color w:val="2A2C32"/>
          <w:sz w:val="23"/>
          <w:szCs w:val="23"/>
          <w:shd w:val="clear" w:color="auto" w:fill="FFFFFF"/>
        </w:rPr>
        <w:t>wedstrijdleiding deze wedstrijd als walk-over toekennen;</w:t>
      </w:r>
      <w:r>
        <w:rPr>
          <w:rFonts w:ascii="Arial" w:hAnsi="Arial" w:cs="Arial"/>
          <w:color w:val="2A2C32"/>
          <w:sz w:val="23"/>
          <w:szCs w:val="23"/>
        </w:rPr>
        <w:br/>
      </w:r>
      <w:r>
        <w:rPr>
          <w:rFonts w:ascii="Arial" w:hAnsi="Arial" w:cs="Arial"/>
          <w:color w:val="2A2C32"/>
          <w:sz w:val="23"/>
          <w:szCs w:val="23"/>
          <w:shd w:val="clear" w:color="auto" w:fill="FFFFFF"/>
        </w:rPr>
        <w:t>• Walk-overs worden door de toernooiorganisatie doorgegeven aan het bondsbureau. Hierbij is de</w:t>
      </w:r>
      <w:r>
        <w:rPr>
          <w:rFonts w:ascii="Arial" w:hAnsi="Arial" w:cs="Arial"/>
          <w:color w:val="2A2C32"/>
          <w:sz w:val="23"/>
          <w:szCs w:val="23"/>
        </w:rPr>
        <w:br/>
      </w:r>
      <w:r>
        <w:rPr>
          <w:rFonts w:ascii="Arial" w:hAnsi="Arial" w:cs="Arial"/>
          <w:color w:val="2A2C32"/>
          <w:sz w:val="23"/>
          <w:szCs w:val="23"/>
          <w:shd w:val="clear" w:color="auto" w:fill="FFFFFF"/>
        </w:rPr>
        <w:t>volgende regel van toepassing:</w:t>
      </w:r>
      <w:r>
        <w:rPr>
          <w:rFonts w:ascii="Arial" w:hAnsi="Arial" w:cs="Arial"/>
          <w:color w:val="2A2C32"/>
          <w:sz w:val="23"/>
          <w:szCs w:val="23"/>
        </w:rPr>
        <w:br/>
      </w:r>
      <w:r>
        <w:rPr>
          <w:rFonts w:ascii="Arial" w:hAnsi="Arial" w:cs="Arial"/>
          <w:color w:val="2A2C32"/>
          <w:sz w:val="23"/>
          <w:szCs w:val="23"/>
          <w:shd w:val="clear" w:color="auto" w:fill="FFFFFF"/>
        </w:rPr>
        <w:t>Wanneer een speler zich afmeldt met een geldende reden, wanneer het toernooi is gestart, dan zal</w:t>
      </w:r>
      <w:r>
        <w:rPr>
          <w:rFonts w:ascii="Arial" w:hAnsi="Arial" w:cs="Arial"/>
          <w:color w:val="2A2C32"/>
          <w:sz w:val="23"/>
          <w:szCs w:val="23"/>
        </w:rPr>
        <w:br/>
      </w:r>
      <w:r>
        <w:rPr>
          <w:rFonts w:ascii="Arial" w:hAnsi="Arial" w:cs="Arial"/>
          <w:color w:val="2A2C32"/>
          <w:sz w:val="23"/>
          <w:szCs w:val="23"/>
          <w:shd w:val="clear" w:color="auto" w:fill="FFFFFF"/>
        </w:rPr>
        <w:t>de eerst volgende wedstrijd als een verliespartij worden gezien en de overige wedstrijden worden als</w:t>
      </w:r>
      <w:r>
        <w:rPr>
          <w:rFonts w:ascii="Arial" w:hAnsi="Arial" w:cs="Arial"/>
          <w:color w:val="2A2C32"/>
          <w:sz w:val="23"/>
          <w:szCs w:val="23"/>
        </w:rPr>
        <w:br/>
      </w:r>
      <w:r>
        <w:rPr>
          <w:rFonts w:ascii="Arial" w:hAnsi="Arial" w:cs="Arial"/>
          <w:color w:val="2A2C32"/>
          <w:sz w:val="23"/>
          <w:szCs w:val="23"/>
          <w:shd w:val="clear" w:color="auto" w:fill="FFFFFF"/>
        </w:rPr>
        <w:t>niet gespeeld gezien. Dit houdt in dat de bijbehorende punten van een verliespartij worden</w:t>
      </w:r>
      <w:r>
        <w:rPr>
          <w:rFonts w:ascii="Arial" w:hAnsi="Arial" w:cs="Arial"/>
          <w:color w:val="2A2C32"/>
          <w:sz w:val="23"/>
          <w:szCs w:val="23"/>
        </w:rPr>
        <w:br/>
      </w:r>
      <w:r>
        <w:rPr>
          <w:rFonts w:ascii="Arial" w:hAnsi="Arial" w:cs="Arial"/>
          <w:color w:val="2A2C32"/>
          <w:sz w:val="23"/>
          <w:szCs w:val="23"/>
          <w:shd w:val="clear" w:color="auto" w:fill="FFFFFF"/>
        </w:rPr>
        <w:t>toegerekend, maar de overige verliespunten niet. De speler die een walk-over heeft gegeven verliest</w:t>
      </w:r>
      <w:r>
        <w:rPr>
          <w:rFonts w:ascii="Arial" w:hAnsi="Arial" w:cs="Arial"/>
          <w:color w:val="2A2C32"/>
          <w:sz w:val="23"/>
          <w:szCs w:val="23"/>
        </w:rPr>
        <w:br/>
      </w:r>
      <w:r>
        <w:rPr>
          <w:rFonts w:ascii="Arial" w:hAnsi="Arial" w:cs="Arial"/>
          <w:color w:val="2A2C32"/>
          <w:sz w:val="23"/>
          <w:szCs w:val="23"/>
          <w:shd w:val="clear" w:color="auto" w:fill="FFFFFF"/>
        </w:rPr>
        <w:t>additioneel 100 punten in zijn of haar ranking indien, niet binnen één week na afloop van het</w:t>
      </w:r>
      <w:r>
        <w:rPr>
          <w:rFonts w:ascii="Arial" w:hAnsi="Arial" w:cs="Arial"/>
          <w:color w:val="2A2C32"/>
          <w:sz w:val="23"/>
          <w:szCs w:val="23"/>
        </w:rPr>
        <w:br/>
      </w:r>
      <w:r>
        <w:rPr>
          <w:rFonts w:ascii="Arial" w:hAnsi="Arial" w:cs="Arial"/>
          <w:color w:val="2A2C32"/>
          <w:sz w:val="23"/>
          <w:szCs w:val="23"/>
          <w:shd w:val="clear" w:color="auto" w:fill="FFFFFF"/>
        </w:rPr>
        <w:t>toernooi een schriftelijke medische verklaring bij het bondsbureau wordt ingeleverd.</w:t>
      </w:r>
      <w:r>
        <w:rPr>
          <w:rFonts w:ascii="Arial" w:hAnsi="Arial" w:cs="Arial"/>
          <w:color w:val="2A2C32"/>
          <w:sz w:val="23"/>
          <w:szCs w:val="23"/>
        </w:rPr>
        <w:br/>
      </w:r>
      <w:r>
        <w:rPr>
          <w:rFonts w:ascii="Arial" w:hAnsi="Arial" w:cs="Arial"/>
          <w:color w:val="2A2C32"/>
          <w:sz w:val="23"/>
          <w:szCs w:val="23"/>
          <w:shd w:val="clear" w:color="auto" w:fill="FFFFFF"/>
        </w:rPr>
        <w:t>• Het toernooi zal geheel uitgespeeld worden.</w:t>
      </w:r>
      <w:r>
        <w:rPr>
          <w:rFonts w:ascii="Arial" w:hAnsi="Arial" w:cs="Arial"/>
          <w:color w:val="2A2C32"/>
          <w:sz w:val="23"/>
          <w:szCs w:val="23"/>
        </w:rPr>
        <w:br/>
      </w:r>
      <w:r>
        <w:rPr>
          <w:rFonts w:ascii="Arial" w:hAnsi="Arial" w:cs="Arial"/>
          <w:color w:val="2A2C32"/>
          <w:sz w:val="23"/>
          <w:szCs w:val="23"/>
          <w:shd w:val="clear" w:color="auto" w:fill="FFFFFF"/>
        </w:rPr>
        <w:t>• De beslissing van de toernooileiding is in alle gevallen bindend.</w:t>
      </w:r>
      <w:r>
        <w:rPr>
          <w:rFonts w:ascii="Arial" w:hAnsi="Arial" w:cs="Arial"/>
          <w:color w:val="2A2C32"/>
          <w:sz w:val="23"/>
          <w:szCs w:val="23"/>
        </w:rPr>
        <w:br/>
      </w:r>
      <w:r>
        <w:rPr>
          <w:rFonts w:ascii="Arial" w:hAnsi="Arial" w:cs="Arial"/>
          <w:color w:val="2A2C32"/>
          <w:sz w:val="23"/>
          <w:szCs w:val="23"/>
          <w:shd w:val="clear" w:color="auto" w:fill="FFFFFF"/>
        </w:rPr>
        <w:t>• Een TMG toernooi dag duurt van 10:00 tot 17:00. Bij heel veel aanmeldingen kan hier van</w:t>
      </w:r>
      <w:r>
        <w:rPr>
          <w:rFonts w:ascii="Arial" w:hAnsi="Arial" w:cs="Arial"/>
          <w:color w:val="2A2C32"/>
          <w:sz w:val="23"/>
          <w:szCs w:val="23"/>
        </w:rPr>
        <w:br/>
      </w:r>
      <w:r>
        <w:rPr>
          <w:rFonts w:ascii="Arial" w:hAnsi="Arial" w:cs="Arial"/>
          <w:color w:val="2A2C32"/>
          <w:sz w:val="23"/>
          <w:szCs w:val="23"/>
          <w:shd w:val="clear" w:color="auto" w:fill="FFFFFF"/>
        </w:rPr>
        <w:t>afgeweken worden en zal het toernooi starten om 09:00.</w:t>
      </w:r>
      <w:r>
        <w:rPr>
          <w:rFonts w:ascii="Arial" w:hAnsi="Arial" w:cs="Arial"/>
          <w:color w:val="2A2C32"/>
          <w:sz w:val="23"/>
          <w:szCs w:val="23"/>
        </w:rPr>
        <w:br/>
      </w:r>
      <w:r>
        <w:rPr>
          <w:rFonts w:ascii="Arial" w:hAnsi="Arial" w:cs="Arial"/>
          <w:color w:val="2A2C32"/>
          <w:sz w:val="23"/>
          <w:szCs w:val="23"/>
        </w:rPr>
        <w:br/>
      </w:r>
      <w:r>
        <w:rPr>
          <w:rFonts w:ascii="Arial" w:hAnsi="Arial" w:cs="Arial"/>
          <w:color w:val="2A2C32"/>
          <w:sz w:val="23"/>
          <w:szCs w:val="23"/>
          <w:shd w:val="clear" w:color="auto" w:fill="FFFFFF"/>
        </w:rPr>
        <w:t>CATEGORIEËN</w:t>
      </w:r>
      <w:r>
        <w:rPr>
          <w:rFonts w:ascii="Arial" w:hAnsi="Arial" w:cs="Arial"/>
          <w:color w:val="2A2C32"/>
          <w:sz w:val="23"/>
          <w:szCs w:val="23"/>
        </w:rPr>
        <w:br/>
      </w:r>
      <w:r>
        <w:rPr>
          <w:rFonts w:ascii="Arial" w:hAnsi="Arial" w:cs="Arial"/>
          <w:color w:val="2A2C32"/>
          <w:sz w:val="23"/>
          <w:szCs w:val="23"/>
          <w:shd w:val="clear" w:color="auto" w:fill="FFFFFF"/>
        </w:rPr>
        <w:t xml:space="preserve">• Op de TMG toernooien wordt er in de volgende categorieën gespeeld, Mini’s, </w:t>
      </w:r>
      <w:proofErr w:type="spellStart"/>
      <w:r>
        <w:rPr>
          <w:rFonts w:ascii="Arial" w:hAnsi="Arial" w:cs="Arial"/>
          <w:color w:val="2A2C32"/>
          <w:sz w:val="23"/>
          <w:szCs w:val="23"/>
          <w:shd w:val="clear" w:color="auto" w:fill="FFFFFF"/>
        </w:rPr>
        <w:t>Rookie’s</w:t>
      </w:r>
      <w:proofErr w:type="spellEnd"/>
      <w:r>
        <w:rPr>
          <w:rFonts w:ascii="Arial" w:hAnsi="Arial" w:cs="Arial"/>
          <w:color w:val="2A2C32"/>
          <w:sz w:val="23"/>
          <w:szCs w:val="23"/>
          <w:shd w:val="clear" w:color="auto" w:fill="FFFFFF"/>
        </w:rPr>
        <w:t>, Beginners, Gevorderden, Elite.</w:t>
      </w:r>
      <w:r>
        <w:rPr>
          <w:rFonts w:ascii="Arial" w:hAnsi="Arial" w:cs="Arial"/>
          <w:color w:val="2A2C32"/>
          <w:sz w:val="23"/>
          <w:szCs w:val="23"/>
        </w:rPr>
        <w:br/>
      </w:r>
      <w:r>
        <w:rPr>
          <w:rFonts w:ascii="Arial" w:hAnsi="Arial" w:cs="Arial"/>
          <w:color w:val="2A2C32"/>
          <w:sz w:val="23"/>
          <w:szCs w:val="23"/>
          <w:shd w:val="clear" w:color="auto" w:fill="FFFFFF"/>
        </w:rPr>
        <w:t xml:space="preserve">• Bij de </w:t>
      </w:r>
      <w:proofErr w:type="spellStart"/>
      <w:r>
        <w:rPr>
          <w:rFonts w:ascii="Arial" w:hAnsi="Arial" w:cs="Arial"/>
          <w:color w:val="2A2C32"/>
          <w:sz w:val="23"/>
          <w:szCs w:val="23"/>
          <w:shd w:val="clear" w:color="auto" w:fill="FFFFFF"/>
        </w:rPr>
        <w:t>Rookies</w:t>
      </w:r>
      <w:proofErr w:type="spellEnd"/>
      <w:r>
        <w:rPr>
          <w:rFonts w:ascii="Arial" w:hAnsi="Arial" w:cs="Arial"/>
          <w:color w:val="2A2C32"/>
          <w:sz w:val="23"/>
          <w:szCs w:val="23"/>
          <w:shd w:val="clear" w:color="auto" w:fill="FFFFFF"/>
        </w:rPr>
        <w:t xml:space="preserve"> worden bijzondere regels gehanteerd;</w:t>
      </w:r>
      <w:r>
        <w:rPr>
          <w:rFonts w:ascii="Arial" w:hAnsi="Arial" w:cs="Arial"/>
          <w:color w:val="2A2C32"/>
          <w:sz w:val="23"/>
          <w:szCs w:val="23"/>
        </w:rPr>
        <w:br/>
      </w:r>
      <w:r>
        <w:rPr>
          <w:rFonts w:ascii="Arial" w:hAnsi="Arial" w:cs="Arial"/>
          <w:color w:val="2A2C32"/>
          <w:sz w:val="23"/>
          <w:szCs w:val="23"/>
          <w:shd w:val="clear" w:color="auto" w:fill="FFFFFF"/>
        </w:rPr>
        <w:t xml:space="preserve">• De </w:t>
      </w:r>
      <w:proofErr w:type="spellStart"/>
      <w:r>
        <w:rPr>
          <w:rFonts w:ascii="Arial" w:hAnsi="Arial" w:cs="Arial"/>
          <w:color w:val="2A2C32"/>
          <w:sz w:val="23"/>
          <w:szCs w:val="23"/>
          <w:shd w:val="clear" w:color="auto" w:fill="FFFFFF"/>
        </w:rPr>
        <w:t>Rookies</w:t>
      </w:r>
      <w:proofErr w:type="spellEnd"/>
      <w:r>
        <w:rPr>
          <w:rFonts w:ascii="Arial" w:hAnsi="Arial" w:cs="Arial"/>
          <w:color w:val="2A2C32"/>
          <w:sz w:val="23"/>
          <w:szCs w:val="23"/>
          <w:shd w:val="clear" w:color="auto" w:fill="FFFFFF"/>
        </w:rPr>
        <w:t xml:space="preserve"> spelen met een blauwe bal</w:t>
      </w:r>
      <w:r>
        <w:rPr>
          <w:rFonts w:ascii="Arial" w:hAnsi="Arial" w:cs="Arial"/>
          <w:color w:val="2A2C32"/>
          <w:sz w:val="23"/>
          <w:szCs w:val="23"/>
        </w:rPr>
        <w:br/>
      </w:r>
      <w:r>
        <w:rPr>
          <w:rFonts w:ascii="Arial" w:hAnsi="Arial" w:cs="Arial"/>
          <w:color w:val="2A2C32"/>
          <w:sz w:val="23"/>
          <w:szCs w:val="23"/>
          <w:shd w:val="clear" w:color="auto" w:fill="FFFFFF"/>
        </w:rPr>
        <w:t xml:space="preserve">• De </w:t>
      </w:r>
      <w:proofErr w:type="spellStart"/>
      <w:r>
        <w:rPr>
          <w:rFonts w:ascii="Arial" w:hAnsi="Arial" w:cs="Arial"/>
          <w:color w:val="2A2C32"/>
          <w:sz w:val="23"/>
          <w:szCs w:val="23"/>
          <w:shd w:val="clear" w:color="auto" w:fill="FFFFFF"/>
        </w:rPr>
        <w:t>Rookies</w:t>
      </w:r>
      <w:proofErr w:type="spellEnd"/>
      <w:r>
        <w:rPr>
          <w:rFonts w:ascii="Arial" w:hAnsi="Arial" w:cs="Arial"/>
          <w:color w:val="2A2C32"/>
          <w:sz w:val="23"/>
          <w:szCs w:val="23"/>
          <w:shd w:val="clear" w:color="auto" w:fill="FFFFFF"/>
        </w:rPr>
        <w:t xml:space="preserve"> spelen met de trainingsservice wat inhoud dat de service wel vanuit het servicevak en boven de servicelijn moet worden gespeeld maar alleen maar de andere kant van het veld hoeft te halen en dus niet in het achterste kwart hoeft te komen.</w:t>
      </w:r>
      <w:r>
        <w:rPr>
          <w:rFonts w:ascii="Arial" w:hAnsi="Arial" w:cs="Arial"/>
          <w:color w:val="2A2C32"/>
          <w:sz w:val="23"/>
          <w:szCs w:val="23"/>
        </w:rPr>
        <w:br/>
      </w:r>
      <w:r>
        <w:rPr>
          <w:rFonts w:ascii="Arial" w:hAnsi="Arial" w:cs="Arial"/>
          <w:color w:val="2A2C32"/>
          <w:sz w:val="23"/>
          <w:szCs w:val="23"/>
          <w:shd w:val="clear" w:color="auto" w:fill="FFFFFF"/>
        </w:rPr>
        <w:t>• Wanneer een speler 2x een toernooi in zijn/haar categorie heeft gewonnen promoveert de speler automatisch naar een categorie hoger. De spelers mag dan ook niet meer uitkomen in de gewonnen categorie of lager.</w:t>
      </w:r>
      <w:r>
        <w:rPr>
          <w:rFonts w:ascii="Arial" w:hAnsi="Arial" w:cs="Arial"/>
          <w:color w:val="2A2C32"/>
          <w:sz w:val="23"/>
          <w:szCs w:val="23"/>
        </w:rPr>
        <w:br/>
      </w:r>
      <w:r>
        <w:rPr>
          <w:rFonts w:ascii="Arial" w:hAnsi="Arial" w:cs="Arial"/>
          <w:color w:val="2A2C32"/>
          <w:sz w:val="23"/>
          <w:szCs w:val="23"/>
          <w:shd w:val="clear" w:color="auto" w:fill="FFFFFF"/>
        </w:rPr>
        <w:t xml:space="preserve">• De toernooi leiding kan ook een verzoek doen om hoger te spelen wanneer zei hebben geconstateerd dat de betreffende speler te sterk is voor zijn/haar </w:t>
      </w:r>
      <w:proofErr w:type="spellStart"/>
      <w:r>
        <w:rPr>
          <w:rFonts w:ascii="Arial" w:hAnsi="Arial" w:cs="Arial"/>
          <w:color w:val="2A2C32"/>
          <w:sz w:val="23"/>
          <w:szCs w:val="23"/>
          <w:shd w:val="clear" w:color="auto" w:fill="FFFFFF"/>
        </w:rPr>
        <w:t>categorië</w:t>
      </w:r>
      <w:proofErr w:type="spellEnd"/>
      <w:r>
        <w:rPr>
          <w:rFonts w:ascii="Arial" w:hAnsi="Arial" w:cs="Arial"/>
          <w:color w:val="2A2C32"/>
          <w:sz w:val="23"/>
          <w:szCs w:val="23"/>
          <w:shd w:val="clear" w:color="auto" w:fill="FFFFFF"/>
        </w:rPr>
        <w:t>.</w:t>
      </w:r>
      <w:r>
        <w:rPr>
          <w:rFonts w:ascii="Arial" w:hAnsi="Arial" w:cs="Arial"/>
          <w:color w:val="2A2C32"/>
          <w:sz w:val="23"/>
          <w:szCs w:val="23"/>
        </w:rPr>
        <w:br/>
      </w:r>
      <w:r>
        <w:rPr>
          <w:rFonts w:ascii="Arial" w:hAnsi="Arial" w:cs="Arial"/>
          <w:color w:val="2A2C32"/>
          <w:sz w:val="23"/>
          <w:szCs w:val="23"/>
        </w:rPr>
        <w:br/>
      </w:r>
      <w:r>
        <w:rPr>
          <w:rFonts w:ascii="Arial" w:hAnsi="Arial" w:cs="Arial"/>
          <w:color w:val="2A2C32"/>
          <w:sz w:val="23"/>
          <w:szCs w:val="23"/>
        </w:rPr>
        <w:br/>
      </w:r>
      <w:r>
        <w:rPr>
          <w:rFonts w:ascii="Arial" w:hAnsi="Arial" w:cs="Arial"/>
          <w:color w:val="2A2C32"/>
          <w:sz w:val="23"/>
          <w:szCs w:val="23"/>
        </w:rPr>
        <w:br/>
      </w:r>
      <w:r>
        <w:rPr>
          <w:rFonts w:ascii="Arial" w:hAnsi="Arial" w:cs="Arial"/>
          <w:color w:val="2A2C32"/>
          <w:sz w:val="23"/>
          <w:szCs w:val="23"/>
        </w:rPr>
        <w:br/>
      </w:r>
      <w:r>
        <w:rPr>
          <w:rFonts w:ascii="Arial" w:hAnsi="Arial" w:cs="Arial"/>
          <w:color w:val="2A2C32"/>
          <w:sz w:val="23"/>
          <w:szCs w:val="23"/>
          <w:shd w:val="clear" w:color="auto" w:fill="FFFFFF"/>
        </w:rPr>
        <w:t>Richtlijnen wanneer je welke categorie bent:</w:t>
      </w:r>
      <w:r>
        <w:rPr>
          <w:rFonts w:ascii="Arial" w:hAnsi="Arial" w:cs="Arial"/>
          <w:color w:val="2A2C32"/>
          <w:sz w:val="23"/>
          <w:szCs w:val="23"/>
        </w:rPr>
        <w:br/>
      </w:r>
      <w:r>
        <w:rPr>
          <w:rFonts w:ascii="Arial" w:hAnsi="Arial" w:cs="Arial"/>
          <w:color w:val="2A2C32"/>
          <w:sz w:val="23"/>
          <w:szCs w:val="23"/>
          <w:shd w:val="clear" w:color="auto" w:fill="FFFFFF"/>
        </w:rPr>
        <w:t>Mini’s:</w:t>
      </w:r>
      <w:r>
        <w:rPr>
          <w:rFonts w:ascii="Arial" w:hAnsi="Arial" w:cs="Arial"/>
          <w:color w:val="2A2C32"/>
          <w:sz w:val="23"/>
          <w:szCs w:val="23"/>
        </w:rPr>
        <w:br/>
      </w:r>
      <w:r>
        <w:rPr>
          <w:rFonts w:ascii="Arial" w:hAnsi="Arial" w:cs="Arial"/>
          <w:color w:val="2A2C32"/>
          <w:sz w:val="23"/>
          <w:szCs w:val="23"/>
          <w:shd w:val="clear" w:color="auto" w:fill="FFFFFF"/>
        </w:rPr>
        <w:t>• Ik ben nieuw in de wereld van squashtoernooien, ik squash nog maar net maar ben wel heel enthousiast en wil graag kennismaken met het spelen van een squashtoernooi.</w:t>
      </w:r>
      <w:r>
        <w:rPr>
          <w:rFonts w:ascii="Arial" w:hAnsi="Arial" w:cs="Arial"/>
          <w:color w:val="2A2C32"/>
          <w:sz w:val="23"/>
          <w:szCs w:val="23"/>
        </w:rPr>
        <w:br/>
      </w:r>
      <w:proofErr w:type="spellStart"/>
      <w:r>
        <w:rPr>
          <w:rFonts w:ascii="Arial" w:hAnsi="Arial" w:cs="Arial"/>
          <w:color w:val="2A2C32"/>
          <w:sz w:val="23"/>
          <w:szCs w:val="23"/>
          <w:shd w:val="clear" w:color="auto" w:fill="FFFFFF"/>
        </w:rPr>
        <w:t>Rookie’s</w:t>
      </w:r>
      <w:proofErr w:type="spellEnd"/>
      <w:r>
        <w:rPr>
          <w:rFonts w:ascii="Arial" w:hAnsi="Arial" w:cs="Arial"/>
          <w:color w:val="2A2C32"/>
          <w:sz w:val="23"/>
          <w:szCs w:val="23"/>
          <w:shd w:val="clear" w:color="auto" w:fill="FFFFFF"/>
        </w:rPr>
        <w:t>:</w:t>
      </w:r>
      <w:r>
        <w:rPr>
          <w:rFonts w:ascii="Arial" w:hAnsi="Arial" w:cs="Arial"/>
          <w:color w:val="2A2C32"/>
          <w:sz w:val="23"/>
          <w:szCs w:val="23"/>
        </w:rPr>
        <w:br/>
      </w:r>
      <w:r>
        <w:rPr>
          <w:rFonts w:ascii="Arial" w:hAnsi="Arial" w:cs="Arial"/>
          <w:color w:val="2A2C32"/>
          <w:sz w:val="23"/>
          <w:szCs w:val="23"/>
          <w:shd w:val="clear" w:color="auto" w:fill="FFFFFF"/>
        </w:rPr>
        <w:t>• Ik squash al een jaar of langer en beheers alle spelregels van squash.</w:t>
      </w:r>
      <w:r>
        <w:rPr>
          <w:rFonts w:ascii="Arial" w:hAnsi="Arial" w:cs="Arial"/>
          <w:color w:val="2A2C32"/>
          <w:sz w:val="23"/>
          <w:szCs w:val="23"/>
        </w:rPr>
        <w:br/>
      </w:r>
      <w:r>
        <w:rPr>
          <w:rFonts w:ascii="Arial" w:hAnsi="Arial" w:cs="Arial"/>
          <w:color w:val="2A2C32"/>
          <w:sz w:val="23"/>
          <w:szCs w:val="23"/>
          <w:shd w:val="clear" w:color="auto" w:fill="FFFFFF"/>
        </w:rPr>
        <w:lastRenderedPageBreak/>
        <w:t>Beginners:</w:t>
      </w:r>
      <w:r>
        <w:rPr>
          <w:rFonts w:ascii="Arial" w:hAnsi="Arial" w:cs="Arial"/>
          <w:color w:val="2A2C32"/>
          <w:sz w:val="23"/>
          <w:szCs w:val="23"/>
        </w:rPr>
        <w:br/>
      </w:r>
      <w:r>
        <w:rPr>
          <w:rFonts w:ascii="Arial" w:hAnsi="Arial" w:cs="Arial"/>
          <w:color w:val="2A2C32"/>
          <w:sz w:val="23"/>
          <w:szCs w:val="23"/>
          <w:shd w:val="clear" w:color="auto" w:fill="FFFFFF"/>
        </w:rPr>
        <w:t xml:space="preserve">• Ik squash al meerdere jaren en heb ook al eens meegedaan/ gewonnen bij de </w:t>
      </w:r>
      <w:proofErr w:type="spellStart"/>
      <w:r>
        <w:rPr>
          <w:rFonts w:ascii="Arial" w:hAnsi="Arial" w:cs="Arial"/>
          <w:color w:val="2A2C32"/>
          <w:sz w:val="23"/>
          <w:szCs w:val="23"/>
          <w:shd w:val="clear" w:color="auto" w:fill="FFFFFF"/>
        </w:rPr>
        <w:t>Rookie’s</w:t>
      </w:r>
      <w:proofErr w:type="spellEnd"/>
      <w:r>
        <w:rPr>
          <w:rFonts w:ascii="Arial" w:hAnsi="Arial" w:cs="Arial"/>
          <w:color w:val="2A2C32"/>
          <w:sz w:val="23"/>
          <w:szCs w:val="23"/>
          <w:shd w:val="clear" w:color="auto" w:fill="FFFFFF"/>
        </w:rPr>
        <w:t>.</w:t>
      </w:r>
      <w:r>
        <w:rPr>
          <w:rFonts w:ascii="Arial" w:hAnsi="Arial" w:cs="Arial"/>
          <w:color w:val="2A2C32"/>
          <w:sz w:val="23"/>
          <w:szCs w:val="23"/>
        </w:rPr>
        <w:br/>
      </w:r>
      <w:r>
        <w:rPr>
          <w:rFonts w:ascii="Arial" w:hAnsi="Arial" w:cs="Arial"/>
          <w:color w:val="2A2C32"/>
          <w:sz w:val="23"/>
          <w:szCs w:val="23"/>
          <w:shd w:val="clear" w:color="auto" w:fill="FFFFFF"/>
        </w:rPr>
        <w:t>Gevorderden:</w:t>
      </w:r>
      <w:r>
        <w:rPr>
          <w:rFonts w:ascii="Arial" w:hAnsi="Arial" w:cs="Arial"/>
          <w:color w:val="2A2C32"/>
          <w:sz w:val="23"/>
          <w:szCs w:val="23"/>
        </w:rPr>
        <w:br/>
      </w:r>
      <w:r>
        <w:rPr>
          <w:rFonts w:ascii="Arial" w:hAnsi="Arial" w:cs="Arial"/>
          <w:color w:val="2A2C32"/>
          <w:sz w:val="23"/>
          <w:szCs w:val="23"/>
          <w:shd w:val="clear" w:color="auto" w:fill="FFFFFF"/>
        </w:rPr>
        <w:t>• Ik heb al 2x gewonnen of 3x het podium gehaald bij de beginners of ik ben klaar voor een nieuwe uitdaging.</w:t>
      </w:r>
      <w:r>
        <w:rPr>
          <w:rFonts w:ascii="Arial" w:hAnsi="Arial" w:cs="Arial"/>
          <w:color w:val="2A2C32"/>
          <w:sz w:val="23"/>
          <w:szCs w:val="23"/>
        </w:rPr>
        <w:br/>
      </w:r>
      <w:r>
        <w:rPr>
          <w:rFonts w:ascii="Arial" w:hAnsi="Arial" w:cs="Arial"/>
          <w:color w:val="2A2C32"/>
          <w:sz w:val="23"/>
          <w:szCs w:val="23"/>
          <w:shd w:val="clear" w:color="auto" w:fill="FFFFFF"/>
        </w:rPr>
        <w:t>Elite:</w:t>
      </w:r>
      <w:r>
        <w:rPr>
          <w:rFonts w:ascii="Arial" w:hAnsi="Arial" w:cs="Arial"/>
          <w:color w:val="2A2C32"/>
          <w:sz w:val="23"/>
          <w:szCs w:val="23"/>
        </w:rPr>
        <w:br/>
      </w:r>
      <w:r>
        <w:rPr>
          <w:rFonts w:ascii="Arial" w:hAnsi="Arial" w:cs="Arial"/>
          <w:color w:val="2A2C32"/>
          <w:sz w:val="23"/>
          <w:szCs w:val="23"/>
          <w:shd w:val="clear" w:color="auto" w:fill="FFFFFF"/>
        </w:rPr>
        <w:t>• Ik behoor tot de beste junior squash spelers van Nederland of ik ben klaar om mij te meten op dit niveau.</w:t>
      </w:r>
    </w:p>
    <w:sectPr w:rsidR="00C041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06"/>
    <w:rsid w:val="00BC5F06"/>
    <w:rsid w:val="00C041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9FE0"/>
  <w15:chartTrackingRefBased/>
  <w15:docId w15:val="{F1A519DD-48CA-4129-8EBC-1D76320E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4486</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Donny van Hal | SBN</dc:creator>
  <cp:keywords/>
  <dc:description/>
  <cp:lastModifiedBy>Donny van Hal | SBN</cp:lastModifiedBy>
  <cp:revision>1</cp:revision>
  <dcterms:created xsi:type="dcterms:W3CDTF">2023-11-17T10:51:00Z</dcterms:created>
  <dcterms:modified xsi:type="dcterms:W3CDTF">2023-11-17T10:52:00Z</dcterms:modified>
</cp:coreProperties>
</file>