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7449" w:rsidP="00570FAC" w:rsidRDefault="00BB5FA5" w14:paraId="4DFDB306" w14:textId="34182AA9">
      <w:pPr>
        <w:pStyle w:val="Kop1"/>
        <w:spacing w:after="0"/>
        <w:rPr>
          <w:lang w:val="nl-NL"/>
        </w:rPr>
      </w:pPr>
      <w:r w:rsidRPr="392B2C4E" w:rsidR="00BB5FA5">
        <w:rPr>
          <w:lang w:val="nl-NL"/>
        </w:rPr>
        <w:t>Re</w:t>
      </w:r>
      <w:r w:rsidRPr="392B2C4E" w:rsidR="00BB5FA5">
        <w:rPr>
          <w:lang w:val="nl-NL"/>
        </w:rPr>
        <w:t>glement deelname WS</w:t>
      </w:r>
      <w:r w:rsidRPr="392B2C4E" w:rsidR="4A8E5603">
        <w:rPr>
          <w:lang w:val="nl-NL"/>
        </w:rPr>
        <w:t>C</w:t>
      </w:r>
      <w:r w:rsidRPr="392B2C4E" w:rsidR="00BB5FA5">
        <w:rPr>
          <w:lang w:val="nl-NL"/>
        </w:rPr>
        <w:t xml:space="preserve"> Level 1</w:t>
      </w:r>
    </w:p>
    <w:p w:rsidRPr="00570FAC" w:rsidR="00570FAC" w:rsidP="00570FAC" w:rsidRDefault="00570FAC" w14:paraId="5C9EFC92" w14:textId="77777777">
      <w:pPr>
        <w:spacing w:after="0"/>
        <w:rPr>
          <w:lang w:val="nl-NL"/>
        </w:rPr>
      </w:pPr>
    </w:p>
    <w:p w:rsidR="00191A5D" w:rsidP="00570FAC" w:rsidRDefault="00191A5D" w14:paraId="7F10D4A9" w14:textId="5B4B43B6">
      <w:pPr>
        <w:pStyle w:val="Kop2"/>
        <w:spacing w:after="0"/>
        <w:rPr>
          <w:lang w:val="nl-NL"/>
        </w:rPr>
      </w:pPr>
      <w:r w:rsidRPr="0596F417">
        <w:rPr>
          <w:lang w:val="nl-NL"/>
        </w:rPr>
        <w:t xml:space="preserve">Algemene informatie WSF Coach </w:t>
      </w:r>
      <w:proofErr w:type="spellStart"/>
      <w:r w:rsidRPr="0596F417" w:rsidR="4401D45A">
        <w:rPr>
          <w:lang w:val="nl-NL"/>
        </w:rPr>
        <w:t>E</w:t>
      </w:r>
      <w:r w:rsidRPr="0596F417">
        <w:rPr>
          <w:lang w:val="nl-NL"/>
        </w:rPr>
        <w:t>ducation</w:t>
      </w:r>
      <w:proofErr w:type="spellEnd"/>
      <w:r w:rsidRPr="0596F417">
        <w:rPr>
          <w:lang w:val="nl-NL"/>
        </w:rPr>
        <w:t xml:space="preserve"> </w:t>
      </w:r>
      <w:proofErr w:type="spellStart"/>
      <w:r w:rsidRPr="0596F417">
        <w:rPr>
          <w:lang w:val="nl-NL"/>
        </w:rPr>
        <w:t>Programme</w:t>
      </w:r>
      <w:proofErr w:type="spellEnd"/>
    </w:p>
    <w:p w:rsidRPr="00570FAC" w:rsidR="00570FAC" w:rsidP="00570FAC" w:rsidRDefault="00570FAC" w14:paraId="645CF2A3" w14:textId="77777777">
      <w:pPr>
        <w:spacing w:after="0"/>
        <w:rPr>
          <w:lang w:val="nl-NL"/>
        </w:rPr>
      </w:pPr>
    </w:p>
    <w:p w:rsidR="00BB5FA5" w:rsidP="00570FAC" w:rsidRDefault="00BB5FA5" w14:paraId="12372573" w14:textId="14D16293">
      <w:pPr>
        <w:spacing w:after="0"/>
        <w:rPr>
          <w:lang w:val="nl-NL"/>
        </w:rPr>
      </w:pPr>
      <w:r w:rsidRPr="09672212">
        <w:rPr>
          <w:lang w:val="nl-NL"/>
        </w:rPr>
        <w:t>Met het inschrijven voor de WS</w:t>
      </w:r>
      <w:r w:rsidRPr="09672212" w:rsidR="2379FF94">
        <w:rPr>
          <w:lang w:val="nl-NL"/>
        </w:rPr>
        <w:t>C</w:t>
      </w:r>
      <w:r w:rsidRPr="09672212">
        <w:rPr>
          <w:lang w:val="nl-NL"/>
        </w:rPr>
        <w:t xml:space="preserve"> Level 1 cursus maak je de eerste stap in </w:t>
      </w:r>
      <w:r w:rsidRPr="09672212" w:rsidR="78E0B9FE">
        <w:rPr>
          <w:lang w:val="nl-NL"/>
        </w:rPr>
        <w:t>jouw</w:t>
      </w:r>
      <w:r w:rsidRPr="09672212">
        <w:rPr>
          <w:lang w:val="nl-NL"/>
        </w:rPr>
        <w:t xml:space="preserve"> carrière </w:t>
      </w:r>
      <w:r w:rsidRPr="09672212" w:rsidR="4FCBE310">
        <w:rPr>
          <w:lang w:val="nl-NL"/>
        </w:rPr>
        <w:t>als</w:t>
      </w:r>
      <w:r w:rsidRPr="09672212">
        <w:rPr>
          <w:lang w:val="nl-NL"/>
        </w:rPr>
        <w:t xml:space="preserve"> squashtrainer. SBN heeft </w:t>
      </w:r>
      <w:r w:rsidRPr="09672212" w:rsidR="00C40923">
        <w:rPr>
          <w:lang w:val="nl-NL"/>
        </w:rPr>
        <w:t>ervoor</w:t>
      </w:r>
      <w:r w:rsidRPr="09672212">
        <w:rPr>
          <w:lang w:val="nl-NL"/>
        </w:rPr>
        <w:t xml:space="preserve"> gekozen om aan te sluiten bij de opleidingsstructuur van de WSF</w:t>
      </w:r>
      <w:r w:rsidRPr="09672212" w:rsidR="00191A5D">
        <w:rPr>
          <w:lang w:val="nl-NL"/>
        </w:rPr>
        <w:t xml:space="preserve"> Coach </w:t>
      </w:r>
      <w:proofErr w:type="spellStart"/>
      <w:r w:rsidRPr="09672212" w:rsidR="067B6F2A">
        <w:rPr>
          <w:lang w:val="nl-NL"/>
        </w:rPr>
        <w:t>E</w:t>
      </w:r>
      <w:r w:rsidRPr="09672212" w:rsidR="00191A5D">
        <w:rPr>
          <w:lang w:val="nl-NL"/>
        </w:rPr>
        <w:t>ducation</w:t>
      </w:r>
      <w:proofErr w:type="spellEnd"/>
      <w:r w:rsidRPr="09672212" w:rsidR="00191A5D">
        <w:rPr>
          <w:lang w:val="nl-NL"/>
        </w:rPr>
        <w:t xml:space="preserve"> </w:t>
      </w:r>
      <w:proofErr w:type="spellStart"/>
      <w:r w:rsidRPr="09672212" w:rsidR="00191A5D">
        <w:rPr>
          <w:lang w:val="nl-NL"/>
        </w:rPr>
        <w:t>Programme</w:t>
      </w:r>
      <w:proofErr w:type="spellEnd"/>
      <w:r w:rsidRPr="09672212">
        <w:rPr>
          <w:lang w:val="nl-NL"/>
        </w:rPr>
        <w:t xml:space="preserve"> </w:t>
      </w:r>
      <w:r w:rsidRPr="09672212" w:rsidR="00C40923">
        <w:rPr>
          <w:lang w:val="nl-NL"/>
        </w:rPr>
        <w:t>(WSC)</w:t>
      </w:r>
      <w:r w:rsidRPr="09672212" w:rsidR="00191A5D">
        <w:rPr>
          <w:lang w:val="nl-NL"/>
        </w:rPr>
        <w:t xml:space="preserve"> </w:t>
      </w:r>
      <w:r w:rsidRPr="09672212">
        <w:rPr>
          <w:lang w:val="nl-NL"/>
        </w:rPr>
        <w:t xml:space="preserve">en daarmee is dit een internationaal erkende </w:t>
      </w:r>
      <w:r w:rsidRPr="09672212" w:rsidR="00191A5D">
        <w:rPr>
          <w:lang w:val="nl-NL"/>
        </w:rPr>
        <w:t>opleiding</w:t>
      </w:r>
      <w:r w:rsidRPr="09672212">
        <w:rPr>
          <w:lang w:val="nl-NL"/>
        </w:rPr>
        <w:t xml:space="preserve">. </w:t>
      </w:r>
      <w:r w:rsidRPr="09672212" w:rsidR="3EFE59B2">
        <w:rPr>
          <w:lang w:val="nl-NL"/>
        </w:rPr>
        <w:t xml:space="preserve">Wanneer je de cursus met een positief resultaat hebt volbracht, ben je </w:t>
      </w:r>
      <w:r w:rsidRPr="09672212" w:rsidR="5932E41B">
        <w:rPr>
          <w:lang w:val="nl-NL"/>
        </w:rPr>
        <w:t>in het bezit van een inte</w:t>
      </w:r>
      <w:r w:rsidRPr="09672212">
        <w:rPr>
          <w:lang w:val="nl-NL"/>
        </w:rPr>
        <w:t>rnationaal erkend certificaat.</w:t>
      </w:r>
    </w:p>
    <w:p w:rsidR="00C40923" w:rsidP="00570FAC" w:rsidRDefault="00BB5FA5" w14:paraId="2935C2C2" w14:textId="5B85B102">
      <w:pPr>
        <w:spacing w:after="0"/>
        <w:rPr>
          <w:lang w:val="nl-NL"/>
        </w:rPr>
      </w:pPr>
      <w:r>
        <w:rPr>
          <w:lang w:val="nl-NL"/>
        </w:rPr>
        <w:t>De opleiding word</w:t>
      </w:r>
      <w:r w:rsidR="00C40923">
        <w:rPr>
          <w:lang w:val="nl-NL"/>
        </w:rPr>
        <w:t>t</w:t>
      </w:r>
      <w:r>
        <w:rPr>
          <w:lang w:val="nl-NL"/>
        </w:rPr>
        <w:t xml:space="preserve"> gegeven door WS</w:t>
      </w:r>
      <w:r w:rsidR="00C40923">
        <w:rPr>
          <w:lang w:val="nl-NL"/>
        </w:rPr>
        <w:t>C</w:t>
      </w:r>
      <w:r>
        <w:rPr>
          <w:lang w:val="nl-NL"/>
        </w:rPr>
        <w:t xml:space="preserve"> gecertificeerde trainers</w:t>
      </w:r>
      <w:r w:rsidR="00191A5D">
        <w:rPr>
          <w:lang w:val="nl-NL"/>
        </w:rPr>
        <w:t xml:space="preserve"> (tutor)</w:t>
      </w:r>
      <w:r w:rsidR="00C40923">
        <w:rPr>
          <w:lang w:val="nl-NL"/>
        </w:rPr>
        <w:t>.</w:t>
      </w:r>
    </w:p>
    <w:p w:rsidR="00C40923" w:rsidP="00570FAC" w:rsidRDefault="00191A5D" w14:paraId="76AF1DF0" w14:textId="3D04F53A">
      <w:pPr>
        <w:pStyle w:val="Kop2"/>
        <w:spacing w:after="0"/>
        <w:rPr>
          <w:lang w:val="nl-NL"/>
        </w:rPr>
      </w:pPr>
      <w:r>
        <w:rPr>
          <w:lang w:val="nl-NL"/>
        </w:rPr>
        <w:t>Voorwaarden voor inschrijving</w:t>
      </w:r>
    </w:p>
    <w:p w:rsidR="00CE667C" w:rsidP="00570FAC" w:rsidRDefault="00CE667C" w14:paraId="095706A6" w14:textId="0FC5352E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Deelnemer is technisch voldoende onderlegd om leerlingen een goed voorbeeld te geven.</w:t>
      </w:r>
    </w:p>
    <w:p w:rsidRPr="00CE667C" w:rsidR="00CE667C" w:rsidP="00570FAC" w:rsidRDefault="00CE667C" w14:paraId="6CF43461" w14:textId="00926693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9672212">
        <w:rPr>
          <w:lang w:val="nl-NL"/>
        </w:rPr>
        <w:t>Deelnemer is tenminste 17 jaar oud.</w:t>
      </w:r>
    </w:p>
    <w:p w:rsidRPr="00CE667C" w:rsidR="00191A5D" w:rsidP="00570FAC" w:rsidRDefault="00191A5D" w14:paraId="57466AC6" w14:textId="4909FB1D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9672212">
        <w:rPr>
          <w:lang w:val="nl-NL"/>
        </w:rPr>
        <w:t xml:space="preserve">Deelnemers dienen bij inschrijving lid te zijn van SBN en voorafgaand aan de cursus een </w:t>
      </w:r>
      <w:hyperlink r:id="rId8">
        <w:r w:rsidRPr="09672212">
          <w:rPr>
            <w:rStyle w:val="Hyperlink"/>
            <w:lang w:val="nl-NL"/>
          </w:rPr>
          <w:t>WSF Spin account</w:t>
        </w:r>
      </w:hyperlink>
      <w:r w:rsidRPr="09672212">
        <w:rPr>
          <w:lang w:val="nl-NL"/>
        </w:rPr>
        <w:t xml:space="preserve"> te hebben.</w:t>
      </w:r>
    </w:p>
    <w:p w:rsidR="00191A5D" w:rsidP="00570FAC" w:rsidRDefault="00CE667C" w14:paraId="5E074D57" w14:textId="2BC1D35A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9672212">
        <w:rPr>
          <w:lang w:val="nl-NL"/>
        </w:rPr>
        <w:t>Deelnemer stemt er mee in dat na het behalen van het certificaat</w:t>
      </w:r>
      <w:r w:rsidRPr="09672212" w:rsidR="6A2B92B2">
        <w:rPr>
          <w:lang w:val="nl-NL"/>
        </w:rPr>
        <w:t xml:space="preserve"> </w:t>
      </w:r>
      <w:r w:rsidRPr="09672212">
        <w:rPr>
          <w:lang w:val="nl-NL"/>
        </w:rPr>
        <w:t xml:space="preserve">door SBN een </w:t>
      </w:r>
      <w:r w:rsidRPr="09672212" w:rsidR="00BB5FA5">
        <w:rPr>
          <w:lang w:val="nl-NL"/>
        </w:rPr>
        <w:t>Verklaring Omtrent het Gedrag</w:t>
      </w:r>
      <w:r w:rsidRPr="09672212">
        <w:rPr>
          <w:lang w:val="nl-NL"/>
        </w:rPr>
        <w:t xml:space="preserve"> wordt aangevraagd.</w:t>
      </w:r>
    </w:p>
    <w:p w:rsidR="00123AE3" w:rsidP="00570FAC" w:rsidRDefault="00123AE3" w14:paraId="544D35D3" w14:textId="60100F7C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9672212">
        <w:rPr>
          <w:lang w:val="nl-NL"/>
        </w:rPr>
        <w:t xml:space="preserve">Sluitingsdatum </w:t>
      </w:r>
      <w:r w:rsidRPr="09672212" w:rsidR="1CCE7523">
        <w:rPr>
          <w:lang w:val="nl-NL"/>
        </w:rPr>
        <w:t xml:space="preserve">voor </w:t>
      </w:r>
      <w:r w:rsidRPr="09672212">
        <w:rPr>
          <w:lang w:val="nl-NL"/>
        </w:rPr>
        <w:t>aanmelding</w:t>
      </w:r>
      <w:r w:rsidRPr="09672212" w:rsidR="4A817DBF">
        <w:rPr>
          <w:lang w:val="nl-NL"/>
        </w:rPr>
        <w:t xml:space="preserve"> is maximaal 5 werkdagen voor start van de cursus.</w:t>
      </w:r>
    </w:p>
    <w:p w:rsidR="00570FAC" w:rsidP="00570FAC" w:rsidRDefault="00123AE3" w14:paraId="54D97971" w14:textId="4F9FF210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7213CD4A">
        <w:rPr>
          <w:lang w:val="nl-NL"/>
        </w:rPr>
        <w:t>SBN behoud</w:t>
      </w:r>
      <w:r w:rsidRPr="7213CD4A" w:rsidR="174229B6">
        <w:rPr>
          <w:lang w:val="nl-NL"/>
        </w:rPr>
        <w:t>t</w:t>
      </w:r>
      <w:r w:rsidRPr="7213CD4A">
        <w:rPr>
          <w:lang w:val="nl-NL"/>
        </w:rPr>
        <w:t xml:space="preserve"> het recht om wijzigingen in de organisatie van de cursus door te voeren en bij te weinig inschrijvingen de cursus te annuleren.</w:t>
      </w:r>
    </w:p>
    <w:p w:rsidRPr="00570FAC" w:rsidR="00570FAC" w:rsidP="00570FAC" w:rsidRDefault="00570FAC" w14:paraId="3F953FC6" w14:textId="77777777">
      <w:pPr>
        <w:pStyle w:val="Lijstalinea"/>
        <w:spacing w:after="0"/>
        <w:rPr>
          <w:lang w:val="nl-NL"/>
        </w:rPr>
      </w:pPr>
    </w:p>
    <w:p w:rsidR="00191A5D" w:rsidP="00570FAC" w:rsidRDefault="00570FAC" w14:paraId="7AB3FA91" w14:textId="23919A56">
      <w:pPr>
        <w:pStyle w:val="Kop2"/>
        <w:spacing w:after="0"/>
        <w:rPr>
          <w:lang w:val="nl-NL"/>
        </w:rPr>
      </w:pPr>
      <w:r>
        <w:rPr>
          <w:lang w:val="nl-NL"/>
        </w:rPr>
        <w:t>Algemene c</w:t>
      </w:r>
      <w:r w:rsidR="00191A5D">
        <w:rPr>
          <w:lang w:val="nl-NL"/>
        </w:rPr>
        <w:t>ursus</w:t>
      </w:r>
      <w:r w:rsidR="00CE667C">
        <w:rPr>
          <w:lang w:val="nl-NL"/>
        </w:rPr>
        <w:t xml:space="preserve"> informatie</w:t>
      </w:r>
    </w:p>
    <w:p w:rsidR="00570FAC" w:rsidP="00570FAC" w:rsidRDefault="00570FAC" w14:paraId="0711B600" w14:textId="77777777">
      <w:pPr>
        <w:spacing w:after="0"/>
        <w:rPr>
          <w:b/>
          <w:bCs/>
          <w:lang w:val="nl-NL"/>
        </w:rPr>
      </w:pPr>
    </w:p>
    <w:p w:rsidR="009F33B9" w:rsidP="00570FAC" w:rsidRDefault="009F33B9" w14:paraId="7BC7503B" w14:textId="77777777">
      <w:pPr>
        <w:spacing w:after="0"/>
        <w:rPr>
          <w:b/>
          <w:bCs/>
          <w:lang w:val="nl-NL"/>
        </w:rPr>
        <w:sectPr w:rsidR="009F33B9" w:rsidSect="000408DD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00AC42F5" w:rsidP="00570FAC" w:rsidRDefault="00AC42F5" w14:paraId="219344BD" w14:textId="4DDEADA3">
      <w:pPr>
        <w:spacing w:after="0"/>
        <w:rPr>
          <w:lang w:val="nl-NL"/>
        </w:rPr>
      </w:pPr>
      <w:r w:rsidRPr="392B2C4E" w:rsidR="00AC42F5">
        <w:rPr>
          <w:b w:val="1"/>
          <w:bCs w:val="1"/>
          <w:lang w:val="nl-NL"/>
        </w:rPr>
        <w:t>Tutor:</w:t>
      </w:r>
      <w:r w:rsidRPr="392B2C4E" w:rsidR="00AC42F5">
        <w:rPr>
          <w:lang w:val="nl-NL"/>
        </w:rPr>
        <w:t xml:space="preserve"> </w:t>
      </w:r>
      <w:r w:rsidRPr="392B2C4E" w:rsidR="51E0D16F">
        <w:rPr>
          <w:lang w:val="nl-NL"/>
        </w:rPr>
        <w:t xml:space="preserve">Chanel Erasmus &amp; </w:t>
      </w:r>
      <w:r w:rsidRPr="392B2C4E" w:rsidR="00AC42F5">
        <w:rPr>
          <w:lang w:val="nl-NL"/>
        </w:rPr>
        <w:t>Alex Kramer</w:t>
      </w:r>
    </w:p>
    <w:p w:rsidR="00570FAC" w:rsidP="00570FAC" w:rsidRDefault="00570FAC" w14:paraId="3C491ED8" w14:textId="77777777">
      <w:pPr>
        <w:spacing w:after="0"/>
        <w:rPr>
          <w:b/>
          <w:bCs/>
          <w:lang w:val="nl-NL"/>
        </w:rPr>
      </w:pPr>
    </w:p>
    <w:p w:rsidRPr="00CD52E1" w:rsidR="00CD52E1" w:rsidP="00570FAC" w:rsidRDefault="06049F17" w14:paraId="06C5D7F7" w14:textId="0BF15C0E">
      <w:pPr>
        <w:spacing w:after="0"/>
        <w:rPr>
          <w:color w:val="FF0000"/>
          <w:lang w:val="nl-NL"/>
        </w:rPr>
      </w:pPr>
      <w:r w:rsidRPr="392B2C4E" w:rsidR="06049F17">
        <w:rPr>
          <w:b w:val="1"/>
          <w:bCs w:val="1"/>
          <w:lang w:val="nl-NL"/>
        </w:rPr>
        <w:t>Cursusdata</w:t>
      </w:r>
      <w:r w:rsidRPr="392B2C4E" w:rsidR="00AC42F5">
        <w:rPr>
          <w:b w:val="1"/>
          <w:bCs w:val="1"/>
          <w:lang w:val="nl-NL"/>
        </w:rPr>
        <w:t>:</w:t>
      </w:r>
      <w:r w:rsidRPr="392B2C4E" w:rsidR="00AC42F5">
        <w:rPr>
          <w:lang w:val="nl-NL"/>
        </w:rPr>
        <w:t xml:space="preserve"> </w:t>
      </w:r>
      <w:r w:rsidRPr="392B2C4E" w:rsidR="148A5F3A">
        <w:rPr>
          <w:lang w:val="nl-NL"/>
        </w:rPr>
        <w:t>7</w:t>
      </w:r>
      <w:r w:rsidRPr="392B2C4E" w:rsidR="06FBFC5E">
        <w:rPr>
          <w:lang w:val="nl-NL"/>
        </w:rPr>
        <w:t xml:space="preserve"> </w:t>
      </w:r>
      <w:r w:rsidRPr="392B2C4E" w:rsidR="00AC42F5">
        <w:rPr>
          <w:lang w:val="nl-NL"/>
        </w:rPr>
        <w:t xml:space="preserve">en </w:t>
      </w:r>
      <w:r w:rsidRPr="392B2C4E" w:rsidR="5A6FA2C8">
        <w:rPr>
          <w:lang w:val="nl-NL"/>
        </w:rPr>
        <w:t>8</w:t>
      </w:r>
      <w:r w:rsidRPr="392B2C4E" w:rsidR="00AC42F5">
        <w:rPr>
          <w:lang w:val="nl-NL"/>
        </w:rPr>
        <w:t xml:space="preserve"> maart</w:t>
      </w:r>
      <w:r w:rsidRPr="392B2C4E" w:rsidR="1E953E3A">
        <w:rPr>
          <w:lang w:val="nl-NL"/>
        </w:rPr>
        <w:t xml:space="preserve">, </w:t>
      </w:r>
      <w:r w:rsidRPr="392B2C4E" w:rsidR="19424ECE">
        <w:rPr>
          <w:lang w:val="nl-NL"/>
        </w:rPr>
        <w:t>11</w:t>
      </w:r>
      <w:r w:rsidRPr="392B2C4E" w:rsidR="1E953E3A">
        <w:rPr>
          <w:lang w:val="nl-NL"/>
        </w:rPr>
        <w:t xml:space="preserve"> en </w:t>
      </w:r>
      <w:r w:rsidRPr="392B2C4E" w:rsidR="2F50DF71">
        <w:rPr>
          <w:lang w:val="nl-NL"/>
        </w:rPr>
        <w:t>12 april</w:t>
      </w:r>
      <w:r>
        <w:br/>
      </w:r>
      <w:r w:rsidRPr="392B2C4E" w:rsidR="00CD52E1">
        <w:rPr>
          <w:b w:val="1"/>
          <w:bCs w:val="1"/>
          <w:lang w:val="nl-NL"/>
        </w:rPr>
        <w:t>Lestijden:</w:t>
      </w:r>
      <w:r w:rsidRPr="392B2C4E" w:rsidR="00CD52E1">
        <w:rPr>
          <w:lang w:val="nl-NL"/>
        </w:rPr>
        <w:t xml:space="preserve"> dagelijks van 9.30 tot 1</w:t>
      </w:r>
      <w:r w:rsidRPr="392B2C4E" w:rsidR="006E5B90">
        <w:rPr>
          <w:lang w:val="nl-NL"/>
        </w:rPr>
        <w:t>7.3</w:t>
      </w:r>
      <w:r w:rsidRPr="392B2C4E" w:rsidR="00CD52E1">
        <w:rPr>
          <w:lang w:val="nl-NL"/>
        </w:rPr>
        <w:t>0 uur</w:t>
      </w:r>
    </w:p>
    <w:p w:rsidR="00570FAC" w:rsidP="00570FAC" w:rsidRDefault="00570FAC" w14:paraId="64A95FC1" w14:textId="77777777">
      <w:pPr>
        <w:spacing w:after="0"/>
        <w:rPr>
          <w:b/>
          <w:bCs/>
          <w:lang w:val="nl-NL"/>
        </w:rPr>
      </w:pPr>
    </w:p>
    <w:p w:rsidR="007459D1" w:rsidP="00570FAC" w:rsidRDefault="00AC42F5" w14:paraId="19F008F0" w14:textId="77777777">
      <w:pPr>
        <w:spacing w:after="0"/>
        <w:rPr>
          <w:lang w:val="nl-NL"/>
        </w:rPr>
      </w:pPr>
      <w:r w:rsidRPr="09672212">
        <w:rPr>
          <w:b/>
          <w:bCs/>
          <w:lang w:val="nl-NL"/>
        </w:rPr>
        <w:t>Kosten:</w:t>
      </w:r>
      <w:r w:rsidRPr="09672212">
        <w:rPr>
          <w:lang w:val="nl-NL"/>
        </w:rPr>
        <w:t xml:space="preserve"> € 330,- (inschrijfgeld wordt bij inschrijving </w:t>
      </w:r>
      <w:r w:rsidRPr="09672212" w:rsidR="00413C24">
        <w:rPr>
          <w:lang w:val="nl-NL"/>
        </w:rPr>
        <w:t xml:space="preserve">via MIJN SBN </w:t>
      </w:r>
      <w:r w:rsidRPr="09672212">
        <w:rPr>
          <w:lang w:val="nl-NL"/>
        </w:rPr>
        <w:t>voldaan)</w:t>
      </w:r>
      <w:r w:rsidRPr="09672212" w:rsidR="4839F46C">
        <w:rPr>
          <w:lang w:val="nl-NL"/>
        </w:rPr>
        <w:t xml:space="preserve"> </w:t>
      </w:r>
    </w:p>
    <w:p w:rsidR="00C40923" w:rsidP="392B2C4E" w:rsidRDefault="4839F46C" w14:paraId="001B4C2F" w14:textId="005362FC">
      <w:pPr>
        <w:pStyle w:val="Standaard"/>
        <w:spacing w:after="0"/>
        <w:rPr>
          <w:rFonts w:ascii="Aptos" w:hAnsi="Aptos" w:eastAsia="Aptos" w:cs="Aptos"/>
          <w:lang w:val="nl-NL"/>
        </w:rPr>
      </w:pPr>
      <w:r w:rsidRPr="392B2C4E" w:rsidR="4839F46C">
        <w:rPr>
          <w:lang w:val="nl-NL"/>
        </w:rPr>
        <w:t>Kosten voor eten en drinken tijdens de cursus zijn voor eigen rekening. De club heeft voldoende aanbod.</w:t>
      </w:r>
      <w:r w:rsidRPr="392B2C4E" w:rsidR="4839F46C">
        <w:rPr>
          <w:b w:val="1"/>
          <w:bCs w:val="1"/>
          <w:lang w:val="nl-NL"/>
        </w:rPr>
        <w:t xml:space="preserve"> </w:t>
      </w:r>
      <w:r>
        <w:br/>
      </w:r>
      <w:r>
        <w:br/>
      </w:r>
      <w:r w:rsidRPr="392B2C4E" w:rsidR="21D84517">
        <w:rPr>
          <w:b w:val="1"/>
          <w:bCs w:val="1"/>
          <w:lang w:val="nl-NL"/>
        </w:rPr>
        <w:t>Inschrijven:</w:t>
      </w:r>
      <w:r w:rsidRPr="392B2C4E" w:rsidR="21D84517">
        <w:rPr>
          <w:lang w:val="nl-NL"/>
        </w:rPr>
        <w:t xml:space="preserve"> via MIJN SBN:</w:t>
      </w:r>
      <w:r w:rsidRPr="392B2C4E" w:rsidR="27E6E3F3">
        <w:rPr>
          <w:lang w:val="nl-NL"/>
        </w:rPr>
        <w:t xml:space="preserve"> </w:t>
      </w:r>
      <w:hyperlink r:id="R79fb594b29b547b0">
        <w:r w:rsidRPr="392B2C4E" w:rsidR="27E6E3F3">
          <w:rPr>
            <w:rStyle w:val="Hyperlink"/>
            <w:rFonts w:ascii="Aptos" w:hAnsi="Aptos" w:eastAsia="Aptos" w:cs="Aptos"/>
            <w:noProof w:val="0"/>
            <w:sz w:val="22"/>
            <w:szCs w:val="22"/>
            <w:lang w:val="nl-NL"/>
          </w:rPr>
          <w:t>Squash NL - Mijn Squash</w:t>
        </w:r>
      </w:hyperlink>
      <w:r w:rsidRPr="392B2C4E" w:rsidR="27E6E3F3">
        <w:rPr>
          <w:lang w:val="nl-NL"/>
        </w:rPr>
        <w:t xml:space="preserve"> </w:t>
      </w:r>
      <w:r>
        <w:br/>
      </w:r>
      <w:r w:rsidRPr="392B2C4E" w:rsidR="2D38D086">
        <w:rPr>
          <w:lang w:val="nl-NL"/>
        </w:rPr>
        <w:t>Zoek de cursus op in de kalender.</w:t>
      </w:r>
      <w:r w:rsidRPr="392B2C4E" w:rsidR="2D38D086">
        <w:rPr>
          <w:b w:val="1"/>
          <w:bCs w:val="1"/>
          <w:lang w:val="nl-NL"/>
        </w:rPr>
        <w:t xml:space="preserve"> </w:t>
      </w:r>
      <w:r w:rsidRPr="392B2C4E" w:rsidR="00570FAC">
        <w:rPr>
          <w:lang w:val="nl-NL"/>
        </w:rPr>
        <w:t xml:space="preserve">Wanneer je aangeeft dat je aanwezig bent, </w:t>
      </w:r>
      <w:r w:rsidRPr="392B2C4E" w:rsidR="24EF68BB">
        <w:rPr>
          <w:lang w:val="nl-NL"/>
        </w:rPr>
        <w:t>word</w:t>
      </w:r>
      <w:r w:rsidRPr="392B2C4E" w:rsidR="00407A53">
        <w:rPr>
          <w:lang w:val="nl-NL"/>
        </w:rPr>
        <w:t xml:space="preserve"> je </w:t>
      </w:r>
      <w:r w:rsidRPr="392B2C4E" w:rsidR="00407A53">
        <w:rPr>
          <w:lang w:val="nl-NL"/>
        </w:rPr>
        <w:t xml:space="preserve">direct </w:t>
      </w:r>
      <w:r w:rsidRPr="392B2C4E" w:rsidR="00407A53">
        <w:rPr>
          <w:lang w:val="nl-NL"/>
        </w:rPr>
        <w:t xml:space="preserve">doorgelinkt voor de </w:t>
      </w:r>
      <w:r w:rsidRPr="392B2C4E" w:rsidR="00407A53">
        <w:rPr>
          <w:lang w:val="nl-NL"/>
        </w:rPr>
        <w:t>Ideal</w:t>
      </w:r>
      <w:r w:rsidRPr="392B2C4E" w:rsidR="00407A53">
        <w:rPr>
          <w:lang w:val="nl-NL"/>
        </w:rPr>
        <w:t xml:space="preserve"> betaling. Omdat je </w:t>
      </w:r>
      <w:r w:rsidRPr="392B2C4E" w:rsidR="36B5AE5B">
        <w:rPr>
          <w:lang w:val="nl-NL"/>
        </w:rPr>
        <w:t xml:space="preserve">je </w:t>
      </w:r>
      <w:r w:rsidRPr="392B2C4E" w:rsidR="00407A53">
        <w:rPr>
          <w:lang w:val="nl-NL"/>
        </w:rPr>
        <w:t>via MIJN SBN aanmeldt, hebben we jouw verdere gegevens al.</w:t>
      </w:r>
      <w:r w:rsidRPr="392B2C4E" w:rsidR="00407A53">
        <w:rPr>
          <w:b w:val="1"/>
          <w:bCs w:val="1"/>
          <w:lang w:val="nl-NL"/>
        </w:rPr>
        <w:t xml:space="preserve"> </w:t>
      </w:r>
    </w:p>
    <w:p w:rsidR="00C40923" w:rsidP="00570FAC" w:rsidRDefault="00123AE3" w14:paraId="55ECF970" w14:textId="3376903F">
      <w:pPr>
        <w:spacing w:after="0"/>
        <w:rPr>
          <w:lang w:val="nl-NL"/>
        </w:rPr>
      </w:pPr>
      <w:r w:rsidRPr="09672212">
        <w:rPr>
          <w:b/>
          <w:bCs/>
          <w:lang w:val="nl-NL"/>
        </w:rPr>
        <w:t>Deelnemersaantal:</w:t>
      </w:r>
      <w:r w:rsidRPr="09672212">
        <w:rPr>
          <w:lang w:val="nl-NL"/>
        </w:rPr>
        <w:t xml:space="preserve"> t</w:t>
      </w:r>
      <w:r w:rsidRPr="09672212" w:rsidR="00C40923">
        <w:rPr>
          <w:lang w:val="nl-NL"/>
        </w:rPr>
        <w:t>enminste 4 en maximaal 12 deelnemers</w:t>
      </w:r>
    </w:p>
    <w:p w:rsidR="007459D1" w:rsidP="00570FAC" w:rsidRDefault="007459D1" w14:paraId="12D2461F" w14:textId="77777777">
      <w:pPr>
        <w:spacing w:after="0"/>
        <w:rPr>
          <w:lang w:val="nl-NL"/>
        </w:rPr>
      </w:pPr>
    </w:p>
    <w:p w:rsidR="007459D1" w:rsidP="007459D1" w:rsidRDefault="007459D1" w14:paraId="0425BD5A" w14:textId="132D7B49">
      <w:pPr>
        <w:spacing w:after="0"/>
        <w:rPr>
          <w:lang w:val="nl-NL"/>
        </w:rPr>
      </w:pPr>
      <w:r w:rsidRPr="392B2C4E" w:rsidR="007459D1">
        <w:rPr>
          <w:b w:val="1"/>
          <w:bCs w:val="1"/>
          <w:lang w:val="nl-NL"/>
        </w:rPr>
        <w:t>Taal:</w:t>
      </w:r>
      <w:r w:rsidRPr="392B2C4E" w:rsidR="007459D1">
        <w:rPr>
          <w:lang w:val="nl-NL"/>
        </w:rPr>
        <w:t xml:space="preserve"> de cursus wordt in het Ned</w:t>
      </w:r>
      <w:r w:rsidRPr="392B2C4E" w:rsidR="7541D7C9">
        <w:rPr>
          <w:lang w:val="nl-NL"/>
        </w:rPr>
        <w:t>erlands en/of Engels</w:t>
      </w:r>
      <w:r w:rsidRPr="392B2C4E" w:rsidR="007459D1">
        <w:rPr>
          <w:lang w:val="nl-NL"/>
        </w:rPr>
        <w:t xml:space="preserve"> gegeven.</w:t>
      </w:r>
    </w:p>
    <w:p w:rsidR="007459D1" w:rsidP="007459D1" w:rsidRDefault="007459D1" w14:paraId="36DDDE6B" w14:textId="77777777">
      <w:pPr>
        <w:spacing w:after="0"/>
        <w:rPr>
          <w:b/>
          <w:bCs/>
          <w:lang w:val="nl-NL"/>
        </w:rPr>
      </w:pPr>
    </w:p>
    <w:p w:rsidR="0066168E" w:rsidP="007459D1" w:rsidRDefault="007459D1" w14:paraId="6C25C912" w14:textId="77777777">
      <w:pPr>
        <w:spacing w:after="0"/>
        <w:rPr>
          <w:lang w:val="nl-NL"/>
        </w:rPr>
      </w:pPr>
      <w:r w:rsidRPr="09672212">
        <w:rPr>
          <w:b/>
          <w:bCs/>
          <w:lang w:val="nl-NL"/>
        </w:rPr>
        <w:t>Locatie:</w:t>
      </w:r>
      <w:r w:rsidRPr="09672212">
        <w:rPr>
          <w:lang w:val="nl-NL"/>
        </w:rPr>
        <w:t xml:space="preserve"> </w:t>
      </w:r>
      <w:r w:rsidRPr="00570FAC">
        <w:rPr>
          <w:lang w:val="nl-NL"/>
        </w:rPr>
        <w:br/>
      </w:r>
      <w:r w:rsidRPr="09672212">
        <w:rPr>
          <w:lang w:val="nl-NL"/>
        </w:rPr>
        <w:t xml:space="preserve">Victoria Squash, </w:t>
      </w:r>
    </w:p>
    <w:p w:rsidR="007459D1" w:rsidP="007459D1" w:rsidRDefault="007459D1" w14:paraId="78AA759A" w14:textId="4FD2FC4C">
      <w:pPr>
        <w:spacing w:after="0"/>
        <w:rPr>
          <w:lang w:val="nl-NL"/>
        </w:rPr>
      </w:pPr>
      <w:proofErr w:type="spellStart"/>
      <w:r w:rsidRPr="09672212">
        <w:rPr>
          <w:lang w:val="nl-NL"/>
        </w:rPr>
        <w:t>Kralingseweg</w:t>
      </w:r>
      <w:proofErr w:type="spellEnd"/>
      <w:r w:rsidRPr="09672212">
        <w:rPr>
          <w:lang w:val="nl-NL"/>
        </w:rPr>
        <w:t xml:space="preserve"> 226</w:t>
      </w:r>
      <w:r w:rsidRPr="00570FAC">
        <w:rPr>
          <w:lang w:val="nl-NL"/>
        </w:rPr>
        <w:br/>
      </w:r>
      <w:r w:rsidRPr="09672212">
        <w:rPr>
          <w:lang w:val="nl-NL"/>
        </w:rPr>
        <w:t>3062 CG Rotterdam</w:t>
      </w:r>
      <w:r w:rsidRPr="00570FAC">
        <w:rPr>
          <w:lang w:val="nl-NL"/>
        </w:rPr>
        <w:br/>
      </w:r>
      <w:r w:rsidRPr="09672212">
        <w:rPr>
          <w:lang w:val="nl-NL"/>
        </w:rPr>
        <w:t>Tel. 010-2424425</w:t>
      </w:r>
    </w:p>
    <w:p w:rsidR="09672212" w:rsidP="00570FAC" w:rsidRDefault="09672212" w14:paraId="2C5FBA6A" w14:textId="522206AB">
      <w:pPr>
        <w:spacing w:after="0"/>
        <w:rPr>
          <w:lang w:val="nl-NL"/>
        </w:rPr>
      </w:pPr>
    </w:p>
    <w:p w:rsidR="007459D1" w:rsidP="00570FAC" w:rsidRDefault="007459D1" w14:paraId="692E30A5" w14:textId="77777777">
      <w:pPr>
        <w:spacing w:after="0"/>
        <w:rPr>
          <w:lang w:val="nl-NL"/>
        </w:rPr>
      </w:pPr>
    </w:p>
    <w:p w:rsidR="007459D1" w:rsidP="00570FAC" w:rsidRDefault="007459D1" w14:paraId="0F394913" w14:textId="77777777">
      <w:pPr>
        <w:spacing w:after="0"/>
        <w:rPr>
          <w:lang w:val="nl-NL"/>
        </w:rPr>
      </w:pPr>
    </w:p>
    <w:p w:rsidR="007459D1" w:rsidP="00570FAC" w:rsidRDefault="007459D1" w14:paraId="75E6D6B5" w14:textId="77777777">
      <w:pPr>
        <w:spacing w:after="0"/>
        <w:rPr>
          <w:lang w:val="nl-NL"/>
        </w:rPr>
      </w:pPr>
    </w:p>
    <w:p w:rsidR="007459D1" w:rsidP="00570FAC" w:rsidRDefault="007459D1" w14:paraId="13E3059E" w14:textId="77777777">
      <w:pPr>
        <w:spacing w:after="0"/>
        <w:rPr>
          <w:lang w:val="nl-NL"/>
        </w:rPr>
      </w:pPr>
    </w:p>
    <w:p w:rsidR="001C509B" w:rsidP="00570FAC" w:rsidRDefault="001C509B" w14:paraId="258D3A05" w14:textId="77777777">
      <w:pPr>
        <w:spacing w:after="0"/>
        <w:rPr>
          <w:lang w:val="nl-NL"/>
        </w:rPr>
      </w:pPr>
    </w:p>
    <w:p w:rsidR="009F33B9" w:rsidP="00570FAC" w:rsidRDefault="009F33B9" w14:paraId="285DE936" w14:textId="77777777">
      <w:pPr>
        <w:spacing w:after="0"/>
        <w:rPr>
          <w:b/>
          <w:bCs/>
          <w:lang w:val="nl-NL"/>
        </w:rPr>
        <w:sectPr w:rsidR="009F33B9" w:rsidSect="000408DD">
          <w:type w:val="continuous"/>
          <w:pgSz w:w="11906" w:h="16838" w:orient="portrait"/>
          <w:pgMar w:top="1417" w:right="1417" w:bottom="1417" w:left="1417" w:header="708" w:footer="708" w:gutter="0"/>
          <w:cols w:space="709" w:num="2"/>
          <w:docGrid w:linePitch="360"/>
        </w:sectPr>
      </w:pPr>
    </w:p>
    <w:p w:rsidR="009F33B9" w:rsidP="00570FAC" w:rsidRDefault="009F33B9" w14:paraId="3F1E1D74" w14:textId="77777777">
      <w:pPr>
        <w:spacing w:after="0"/>
        <w:rPr>
          <w:b/>
          <w:bCs/>
          <w:lang w:val="nl-NL"/>
        </w:rPr>
      </w:pPr>
    </w:p>
    <w:p w:rsidR="5BD56A81" w:rsidP="009F33B9" w:rsidRDefault="5BD56A81" w14:paraId="1C5C1D79" w14:textId="669A95A4">
      <w:pPr>
        <w:pStyle w:val="Kop2"/>
        <w:rPr>
          <w:lang w:val="nl-NL"/>
        </w:rPr>
      </w:pPr>
      <w:r w:rsidRPr="09672212">
        <w:rPr>
          <w:lang w:val="nl-NL"/>
        </w:rPr>
        <w:lastRenderedPageBreak/>
        <w:t>Invulling cursusdagen:</w:t>
      </w:r>
    </w:p>
    <w:p w:rsidR="5BD56A81" w:rsidP="00570FAC" w:rsidRDefault="5BD56A81" w14:paraId="57267965" w14:textId="0DE1964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9672212">
        <w:rPr>
          <w:lang w:val="nl-NL"/>
        </w:rPr>
        <w:t>Kennismaking met de cursisten</w:t>
      </w:r>
    </w:p>
    <w:p w:rsidR="5BD56A81" w:rsidP="00570FAC" w:rsidRDefault="5BD56A81" w14:paraId="5A4AF979" w14:textId="05C127C6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9672212">
        <w:rPr>
          <w:lang w:val="nl-NL"/>
        </w:rPr>
        <w:t>Uitleg over WSC leergang</w:t>
      </w:r>
    </w:p>
    <w:p w:rsidR="5BD56A81" w:rsidP="00570FAC" w:rsidRDefault="5BD56A81" w14:paraId="2E43EB11" w14:textId="3E040A83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9672212">
        <w:rPr>
          <w:lang w:val="nl-NL"/>
        </w:rPr>
        <w:t>Theorie coaching tools</w:t>
      </w:r>
    </w:p>
    <w:p w:rsidR="5BD56A81" w:rsidP="00570FAC" w:rsidRDefault="5BD56A81" w14:paraId="3400C481" w14:textId="19FBBD64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392B2C4E" w:rsidR="5BD56A81">
        <w:rPr>
          <w:lang w:val="nl-NL"/>
        </w:rPr>
        <w:t xml:space="preserve">Praktische toepassing </w:t>
      </w:r>
      <w:r w:rsidRPr="392B2C4E" w:rsidR="5BD56A81">
        <w:rPr>
          <w:lang w:val="nl-NL"/>
        </w:rPr>
        <w:t>coaching</w:t>
      </w:r>
      <w:r w:rsidRPr="392B2C4E" w:rsidR="2440648B">
        <w:rPr>
          <w:lang w:val="nl-NL"/>
        </w:rPr>
        <w:t xml:space="preserve"> </w:t>
      </w:r>
      <w:r w:rsidRPr="392B2C4E" w:rsidR="5BD56A81">
        <w:rPr>
          <w:lang w:val="nl-NL"/>
        </w:rPr>
        <w:t>tools</w:t>
      </w:r>
      <w:r w:rsidRPr="392B2C4E" w:rsidR="5BD56A81">
        <w:rPr>
          <w:lang w:val="nl-NL"/>
        </w:rPr>
        <w:t xml:space="preserve"> op de squashbaan</w:t>
      </w:r>
    </w:p>
    <w:p w:rsidR="5BD56A81" w:rsidP="00570FAC" w:rsidRDefault="5BD56A81" w14:paraId="382ED7F4" w14:textId="31745808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9672212">
        <w:rPr>
          <w:lang w:val="nl-NL"/>
        </w:rPr>
        <w:t>Training geven aan leerlingen</w:t>
      </w:r>
    </w:p>
    <w:p w:rsidR="5BD56A81" w:rsidP="00570FAC" w:rsidRDefault="5BD56A81" w14:paraId="72A432EC" w14:textId="6D8A341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392B2C4E" w:rsidR="5BD56A81">
        <w:rPr>
          <w:lang w:val="nl-NL"/>
        </w:rPr>
        <w:t xml:space="preserve">Ingaan op individuele </w:t>
      </w:r>
      <w:r w:rsidRPr="392B2C4E" w:rsidR="5BD56A81">
        <w:rPr>
          <w:lang w:val="nl-NL"/>
        </w:rPr>
        <w:t>coachings</w:t>
      </w:r>
      <w:r w:rsidRPr="392B2C4E" w:rsidR="2C0D525E">
        <w:rPr>
          <w:lang w:val="nl-NL"/>
        </w:rPr>
        <w:t xml:space="preserve"> </w:t>
      </w:r>
      <w:r w:rsidRPr="392B2C4E" w:rsidR="5BD56A81">
        <w:rPr>
          <w:lang w:val="nl-NL"/>
        </w:rPr>
        <w:t>vragen</w:t>
      </w:r>
    </w:p>
    <w:p w:rsidR="5BD56A81" w:rsidP="00570FAC" w:rsidRDefault="5BD56A81" w14:paraId="7D2CAE70" w14:textId="0A581C7D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9672212">
        <w:rPr>
          <w:lang w:val="nl-NL"/>
        </w:rPr>
        <w:t>Examen</w:t>
      </w:r>
    </w:p>
    <w:p w:rsidR="0066168E" w:rsidP="00570FAC" w:rsidRDefault="0066168E" w14:paraId="0E3CDC10" w14:textId="77777777">
      <w:pPr>
        <w:spacing w:after="0"/>
        <w:rPr>
          <w:b/>
          <w:bCs/>
          <w:lang w:val="nl-NL"/>
        </w:rPr>
      </w:pPr>
    </w:p>
    <w:p w:rsidR="5BD56A81" w:rsidP="00570FAC" w:rsidRDefault="5BD56A81" w14:paraId="62BA8E95" w14:textId="47471D53">
      <w:pPr>
        <w:spacing w:after="0"/>
        <w:rPr>
          <w:lang w:val="nl-NL"/>
        </w:rPr>
      </w:pPr>
      <w:r w:rsidRPr="09672212">
        <w:rPr>
          <w:b/>
          <w:bCs/>
          <w:lang w:val="nl-NL"/>
        </w:rPr>
        <w:t xml:space="preserve">Examen: </w:t>
      </w:r>
      <w:r w:rsidRPr="00570FAC">
        <w:rPr>
          <w:lang w:val="nl-NL"/>
        </w:rPr>
        <w:br/>
      </w:r>
      <w:r w:rsidRPr="09672212">
        <w:rPr>
          <w:lang w:val="nl-NL"/>
        </w:rPr>
        <w:t>Details over het examen worden tijdens de cursus gedeeld en omvatten o.a.</w:t>
      </w:r>
    </w:p>
    <w:p w:rsidR="5BD56A81" w:rsidP="00570FAC" w:rsidRDefault="5BD56A81" w14:paraId="579F10BA" w14:textId="7619DAC2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9672212">
        <w:rPr>
          <w:lang w:val="nl-NL"/>
        </w:rPr>
        <w:t>Eén lesvoorbereiding op papier</w:t>
      </w:r>
    </w:p>
    <w:p w:rsidR="5BD56A81" w:rsidP="00570FAC" w:rsidRDefault="5BD56A81" w14:paraId="2CB3EBA3" w14:textId="2BACE2AA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9672212">
        <w:rPr>
          <w:lang w:val="nl-NL"/>
        </w:rPr>
        <w:t>1 les van 30 minuten aan een recreatieve squasher (binnen de groep L1)</w:t>
      </w:r>
    </w:p>
    <w:p w:rsidR="5BD56A81" w:rsidP="00570FAC" w:rsidRDefault="5BD56A81" w14:paraId="06B7851F" w14:textId="476403A6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9672212">
        <w:rPr>
          <w:lang w:val="nl-NL"/>
        </w:rPr>
        <w:t>Evaluatiegesprek na de examen les</w:t>
      </w:r>
    </w:p>
    <w:p w:rsidR="09672212" w:rsidP="00570FAC" w:rsidRDefault="09672212" w14:paraId="6EB7F20E" w14:textId="73EEB8CA">
      <w:pPr>
        <w:spacing w:after="0"/>
        <w:rPr>
          <w:lang w:val="nl-NL"/>
        </w:rPr>
      </w:pPr>
    </w:p>
    <w:p w:rsidR="00CD52E1" w:rsidP="00570FAC" w:rsidRDefault="00CD52E1" w14:paraId="17D30052" w14:textId="68B33619">
      <w:pPr>
        <w:spacing w:after="0"/>
        <w:rPr>
          <w:lang w:val="nl-NL"/>
        </w:rPr>
      </w:pPr>
      <w:r w:rsidRPr="392B2C4E" w:rsidR="00CD52E1">
        <w:rPr>
          <w:b w:val="1"/>
          <w:bCs w:val="1"/>
          <w:lang w:val="nl-NL"/>
        </w:rPr>
        <w:t>Mee te nemen:</w:t>
      </w:r>
      <w:r w:rsidRPr="392B2C4E" w:rsidR="00CD52E1">
        <w:rPr>
          <w:lang w:val="nl-NL"/>
        </w:rPr>
        <w:t xml:space="preserve"> </w:t>
      </w:r>
      <w:r>
        <w:br/>
      </w:r>
      <w:r w:rsidRPr="392B2C4E" w:rsidR="00CD52E1">
        <w:rPr>
          <w:lang w:val="nl-NL"/>
        </w:rPr>
        <w:t xml:space="preserve">Om de cursus goed te kunnen volgen en deel te nemen aan de </w:t>
      </w:r>
      <w:r w:rsidRPr="392B2C4E" w:rsidR="5C6EB6A7">
        <w:rPr>
          <w:lang w:val="nl-NL"/>
        </w:rPr>
        <w:t>praktijklessen</w:t>
      </w:r>
      <w:r w:rsidRPr="392B2C4E" w:rsidR="00CD52E1">
        <w:rPr>
          <w:lang w:val="nl-NL"/>
        </w:rPr>
        <w:t xml:space="preserve"> heb je in ieder geval het volgende nodig:</w:t>
      </w:r>
    </w:p>
    <w:p w:rsidR="00CD52E1" w:rsidP="00570FAC" w:rsidRDefault="00CD52E1" w14:paraId="2B933A52" w14:textId="167CA49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Squash spullen</w:t>
      </w:r>
    </w:p>
    <w:p w:rsidR="00CD52E1" w:rsidP="00570FAC" w:rsidRDefault="00CD52E1" w14:paraId="330C18A7" w14:textId="5A91C049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Notitieblok op laptop (met oplader en verlengsnoer)</w:t>
      </w:r>
    </w:p>
    <w:p w:rsidR="00CD52E1" w:rsidP="00570FAC" w:rsidRDefault="00CD52E1" w14:paraId="74DEBB14" w14:textId="51B07480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Handdoek</w:t>
      </w:r>
    </w:p>
    <w:p w:rsidR="00CD52E1" w:rsidP="00570FAC" w:rsidRDefault="00CD52E1" w14:paraId="2E04814B" w14:textId="6F72808C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Lange broek en trui voor tijdens de theorielessen</w:t>
      </w:r>
    </w:p>
    <w:p w:rsidRPr="00C60530" w:rsidR="00CD52E1" w:rsidP="00570FAC" w:rsidRDefault="00CD52E1" w14:paraId="64D9A6A9" w14:textId="77B1AB54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Waterfles</w:t>
      </w:r>
    </w:p>
    <w:p w:rsidR="00123AE3" w:rsidP="00570FAC" w:rsidRDefault="00123AE3" w14:paraId="5BA90A54" w14:textId="77777777">
      <w:pPr>
        <w:spacing w:after="0"/>
        <w:rPr>
          <w:lang w:val="nl-NL"/>
        </w:rPr>
      </w:pPr>
    </w:p>
    <w:p w:rsidR="00123AE3" w:rsidP="00570FAC" w:rsidRDefault="00123AE3" w14:paraId="73BFA27A" w14:textId="77777777">
      <w:pPr>
        <w:spacing w:after="0"/>
        <w:rPr>
          <w:lang w:val="nl-NL"/>
        </w:rPr>
      </w:pPr>
    </w:p>
    <w:p w:rsidR="00191A5D" w:rsidP="00570FAC" w:rsidRDefault="00191A5D" w14:paraId="31FBA907" w14:textId="77777777">
      <w:pPr>
        <w:spacing w:after="0"/>
        <w:rPr>
          <w:lang w:val="nl-NL"/>
        </w:rPr>
      </w:pPr>
    </w:p>
    <w:p w:rsidRPr="00BB5FA5" w:rsidR="00191A5D" w:rsidP="00570FAC" w:rsidRDefault="00191A5D" w14:paraId="1CB7CDAB" w14:textId="77777777">
      <w:pPr>
        <w:spacing w:after="0"/>
        <w:rPr>
          <w:lang w:val="nl-NL"/>
        </w:rPr>
      </w:pPr>
    </w:p>
    <w:sectPr w:rsidRPr="00BB5FA5" w:rsidR="00191A5D" w:rsidSect="000408DD">
      <w:type w:val="continuous"/>
      <w:pgSz w:w="11906" w:h="16838" w:orient="portrait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1A6"/>
    <w:multiLevelType w:val="hybridMultilevel"/>
    <w:tmpl w:val="F42822E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C343FA"/>
    <w:multiLevelType w:val="hybridMultilevel"/>
    <w:tmpl w:val="2F0AF7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6177AA"/>
    <w:multiLevelType w:val="hybridMultilevel"/>
    <w:tmpl w:val="199A870E"/>
    <w:lvl w:ilvl="0" w:tplc="0413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 w15:restartNumberingAfterBreak="0">
    <w:nsid w:val="58B02CD6"/>
    <w:multiLevelType w:val="hybridMultilevel"/>
    <w:tmpl w:val="915616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571813">
    <w:abstractNumId w:val="0"/>
  </w:num>
  <w:num w:numId="2" w16cid:durableId="1471290922">
    <w:abstractNumId w:val="3"/>
  </w:num>
  <w:num w:numId="3" w16cid:durableId="1014038955">
    <w:abstractNumId w:val="1"/>
  </w:num>
  <w:num w:numId="4" w16cid:durableId="166947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A5"/>
    <w:rsid w:val="000408DD"/>
    <w:rsid w:val="00067289"/>
    <w:rsid w:val="001222D4"/>
    <w:rsid w:val="00123AE3"/>
    <w:rsid w:val="00191A5D"/>
    <w:rsid w:val="001C509B"/>
    <w:rsid w:val="00207CEE"/>
    <w:rsid w:val="00407A53"/>
    <w:rsid w:val="00413C24"/>
    <w:rsid w:val="004824B8"/>
    <w:rsid w:val="004C1FB8"/>
    <w:rsid w:val="00570FAC"/>
    <w:rsid w:val="0066168E"/>
    <w:rsid w:val="006E5B90"/>
    <w:rsid w:val="007459D1"/>
    <w:rsid w:val="00777449"/>
    <w:rsid w:val="00950046"/>
    <w:rsid w:val="0095304B"/>
    <w:rsid w:val="009F33B9"/>
    <w:rsid w:val="00AC42F5"/>
    <w:rsid w:val="00BB5FA5"/>
    <w:rsid w:val="00C40923"/>
    <w:rsid w:val="00C60530"/>
    <w:rsid w:val="00CD52E1"/>
    <w:rsid w:val="00CE667C"/>
    <w:rsid w:val="00D34681"/>
    <w:rsid w:val="00D53DBB"/>
    <w:rsid w:val="00E35BE7"/>
    <w:rsid w:val="00EC596A"/>
    <w:rsid w:val="00F45C70"/>
    <w:rsid w:val="00F71AD4"/>
    <w:rsid w:val="00F95C29"/>
    <w:rsid w:val="0596F417"/>
    <w:rsid w:val="06049F17"/>
    <w:rsid w:val="067B6F2A"/>
    <w:rsid w:val="06FBFC5E"/>
    <w:rsid w:val="09672212"/>
    <w:rsid w:val="148A5F3A"/>
    <w:rsid w:val="174229B6"/>
    <w:rsid w:val="1862037A"/>
    <w:rsid w:val="18C95B85"/>
    <w:rsid w:val="19424ECE"/>
    <w:rsid w:val="1C91AB1F"/>
    <w:rsid w:val="1CCE7523"/>
    <w:rsid w:val="1D76B16B"/>
    <w:rsid w:val="1E7133A6"/>
    <w:rsid w:val="1E953E3A"/>
    <w:rsid w:val="21D84517"/>
    <w:rsid w:val="21ECFFB0"/>
    <w:rsid w:val="230447C0"/>
    <w:rsid w:val="2379FF94"/>
    <w:rsid w:val="2440648B"/>
    <w:rsid w:val="24EF68BB"/>
    <w:rsid w:val="27E6E3F3"/>
    <w:rsid w:val="2C0D525E"/>
    <w:rsid w:val="2D38D086"/>
    <w:rsid w:val="2D846832"/>
    <w:rsid w:val="2F50DF71"/>
    <w:rsid w:val="3130B2C3"/>
    <w:rsid w:val="313D5EDC"/>
    <w:rsid w:val="36B5AE5B"/>
    <w:rsid w:val="36F203C5"/>
    <w:rsid w:val="392B2C4E"/>
    <w:rsid w:val="3EFE59B2"/>
    <w:rsid w:val="400834C6"/>
    <w:rsid w:val="4401D45A"/>
    <w:rsid w:val="47AAC70B"/>
    <w:rsid w:val="4839F46C"/>
    <w:rsid w:val="4A817DBF"/>
    <w:rsid w:val="4A8E5603"/>
    <w:rsid w:val="4FCBE310"/>
    <w:rsid w:val="506016FF"/>
    <w:rsid w:val="51E0D16F"/>
    <w:rsid w:val="5365BEDB"/>
    <w:rsid w:val="537915D1"/>
    <w:rsid w:val="5932E41B"/>
    <w:rsid w:val="5A6FA2C8"/>
    <w:rsid w:val="5B9C67F5"/>
    <w:rsid w:val="5BD56A81"/>
    <w:rsid w:val="5C3A302B"/>
    <w:rsid w:val="5C6EB6A7"/>
    <w:rsid w:val="61D6B83E"/>
    <w:rsid w:val="641C5CBE"/>
    <w:rsid w:val="651CF9C1"/>
    <w:rsid w:val="662F3CDB"/>
    <w:rsid w:val="66B571F2"/>
    <w:rsid w:val="6A2B92B2"/>
    <w:rsid w:val="6AACCCFA"/>
    <w:rsid w:val="7213CD4A"/>
    <w:rsid w:val="7541D7C9"/>
    <w:rsid w:val="78E0B9FE"/>
    <w:rsid w:val="7A24E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522F"/>
  <w15:chartTrackingRefBased/>
  <w15:docId w15:val="{2871D856-ED37-470D-9BAA-497C7B82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B5F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5F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B5FA5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US"/>
    </w:rPr>
  </w:style>
  <w:style w:type="character" w:styleId="Kop2Char" w:customStyle="1">
    <w:name w:val="Kop 2 Char"/>
    <w:basedOn w:val="Standaardalinea-lettertype"/>
    <w:link w:val="Kop2"/>
    <w:uiPriority w:val="9"/>
    <w:rsid w:val="00BB5FA5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US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B5FA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B5FA5"/>
    <w:rPr>
      <w:rFonts w:eastAsiaTheme="majorEastAsia" w:cstheme="majorBidi"/>
      <w:i/>
      <w:iCs/>
      <w:color w:val="0F4761" w:themeColor="accent1" w:themeShade="BF"/>
      <w:lang w:val="en-US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B5FA5"/>
    <w:rPr>
      <w:rFonts w:eastAsiaTheme="majorEastAsia" w:cstheme="majorBidi"/>
      <w:color w:val="0F4761" w:themeColor="accent1" w:themeShade="BF"/>
      <w:lang w:val="en-US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B5FA5"/>
    <w:rPr>
      <w:rFonts w:eastAsiaTheme="majorEastAsia" w:cstheme="majorBidi"/>
      <w:i/>
      <w:iCs/>
      <w:color w:val="595959" w:themeColor="text1" w:themeTint="A6"/>
      <w:lang w:val="en-US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B5FA5"/>
    <w:rPr>
      <w:rFonts w:eastAsiaTheme="majorEastAsia" w:cstheme="majorBidi"/>
      <w:color w:val="595959" w:themeColor="text1" w:themeTint="A6"/>
      <w:lang w:val="en-US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B5FA5"/>
    <w:rPr>
      <w:rFonts w:eastAsiaTheme="majorEastAsia" w:cstheme="majorBidi"/>
      <w:i/>
      <w:iCs/>
      <w:color w:val="272727" w:themeColor="text1" w:themeTint="D8"/>
      <w:lang w:val="en-US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B5FA5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B5F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B5FA5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B5FA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FA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B5FA5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BB5F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F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F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B5FA5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BB5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1A5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1A5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C42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orldsquash.org/coaching-development/coach-education-programme/coach-registration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mijn.nlsquash.nl/kalender-event/?id=51f4930b-2de1-40a6-ac5f-091ee1a884ca" TargetMode="External" Id="R79fb594b29b547b0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C693326980E49A529EBF4CF56631F" ma:contentTypeVersion="4" ma:contentTypeDescription="Een nieuw document maken." ma:contentTypeScope="" ma:versionID="9127ae6c10d10151448c4203a9acc567">
  <xsd:schema xmlns:xsd="http://www.w3.org/2001/XMLSchema" xmlns:xs="http://www.w3.org/2001/XMLSchema" xmlns:p="http://schemas.microsoft.com/office/2006/metadata/properties" xmlns:ns2="003dc0cc-df69-4c76-9ccd-344d548d6aa5" targetNamespace="http://schemas.microsoft.com/office/2006/metadata/properties" ma:root="true" ma:fieldsID="478e43b0b729876f101295ee293e21fd" ns2:_="">
    <xsd:import namespace="003dc0cc-df69-4c76-9ccd-344d548d6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c0cc-df69-4c76-9ccd-344d548d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DE26E-F88A-49EA-B4BD-0BD6A9D30C92}"/>
</file>

<file path=customXml/itemProps2.xml><?xml version="1.0" encoding="utf-8"?>
<ds:datastoreItem xmlns:ds="http://schemas.openxmlformats.org/officeDocument/2006/customXml" ds:itemID="{633BDFE7-C321-402C-B8B5-6341F41B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882C8-2EFF-434A-8E20-F3C37D0B180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003dc0cc-df69-4c76-9ccd-344d548d6aa5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Janssen</dc:creator>
  <cp:keywords/>
  <dc:description/>
  <cp:lastModifiedBy>Joyce van der Marel</cp:lastModifiedBy>
  <cp:revision>25</cp:revision>
  <dcterms:created xsi:type="dcterms:W3CDTF">2024-01-14T04:12:00Z</dcterms:created>
  <dcterms:modified xsi:type="dcterms:W3CDTF">2026-01-16T15:24:26Z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0x010100308C693326980E49A529EBF4CF56631F</vt:lpwstr>
  </property>
</Properties>
</file>