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FA967" w14:textId="77777777" w:rsidR="00B84498" w:rsidRPr="00852706" w:rsidRDefault="00B84498" w:rsidP="00B84498">
      <w:pPr>
        <w:spacing w:after="200"/>
        <w:rPr>
          <w:rFonts w:ascii="Franklin Gothic Book" w:hAnsi="Franklin Gothic Book" w:cs="Times New Roman"/>
          <w:b/>
          <w:bCs/>
          <w:i/>
          <w:iCs/>
          <w:color w:val="002060"/>
          <w:lang w:val="en-GB"/>
        </w:rPr>
      </w:pPr>
    </w:p>
    <w:p w14:paraId="3F4BF824" w14:textId="240D6F22" w:rsidR="00852706" w:rsidRPr="00361978" w:rsidRDefault="00852706" w:rsidP="00852706">
      <w:pPr>
        <w:spacing w:after="200"/>
        <w:rPr>
          <w:rFonts w:ascii="Franklin Gothic Book" w:hAnsi="Franklin Gothic Book" w:cs="Times New Roman"/>
          <w:b/>
          <w:bCs/>
          <w:i/>
          <w:iCs/>
          <w:color w:val="E7792D"/>
          <w:sz w:val="36"/>
          <w:szCs w:val="36"/>
        </w:rPr>
      </w:pPr>
      <w:r w:rsidRPr="00361978">
        <w:rPr>
          <w:rFonts w:ascii="Franklin Gothic Book" w:hAnsi="Franklin Gothic Book" w:cs="Times New Roman"/>
          <w:b/>
          <w:bCs/>
          <w:i/>
          <w:iCs/>
          <w:color w:val="E7792D"/>
          <w:sz w:val="36"/>
          <w:szCs w:val="36"/>
        </w:rPr>
        <w:t xml:space="preserve">Gezocht: </w:t>
      </w:r>
      <w:r w:rsidR="00DA4C89" w:rsidRPr="00361978">
        <w:rPr>
          <w:rFonts w:ascii="Franklin Gothic Book" w:hAnsi="Franklin Gothic Book" w:cs="Times New Roman"/>
          <w:b/>
          <w:bCs/>
          <w:i/>
          <w:iCs/>
          <w:color w:val="E7792D"/>
          <w:sz w:val="36"/>
          <w:szCs w:val="36"/>
        </w:rPr>
        <w:t>b</w:t>
      </w:r>
      <w:r w:rsidRPr="00361978">
        <w:rPr>
          <w:rFonts w:ascii="Franklin Gothic Book" w:hAnsi="Franklin Gothic Book" w:cs="Times New Roman"/>
          <w:b/>
          <w:bCs/>
          <w:i/>
          <w:iCs/>
          <w:color w:val="E7792D"/>
          <w:sz w:val="36"/>
          <w:szCs w:val="36"/>
        </w:rPr>
        <w:t xml:space="preserve">estuurslid </w:t>
      </w:r>
      <w:r w:rsidR="007354D5">
        <w:rPr>
          <w:rFonts w:ascii="Franklin Gothic Book" w:hAnsi="Franklin Gothic Book" w:cs="Times New Roman"/>
          <w:b/>
          <w:bCs/>
          <w:i/>
          <w:iCs/>
          <w:color w:val="E7792D"/>
          <w:sz w:val="36"/>
          <w:szCs w:val="36"/>
        </w:rPr>
        <w:t>juridische zaken</w:t>
      </w:r>
    </w:p>
    <w:p w14:paraId="55E14CCB" w14:textId="50411CB6" w:rsidR="00852706" w:rsidRPr="00361978" w:rsidRDefault="00852706" w:rsidP="00852706">
      <w:pPr>
        <w:pStyle w:val="Kop1"/>
        <w:rPr>
          <w:rFonts w:ascii="Franklin Gothic Book" w:eastAsia="Calibri" w:hAnsi="Franklin Gothic Book" w:cstheme="majorHAnsi"/>
          <w:b/>
          <w:bCs/>
          <w:color w:val="E7792D"/>
          <w:sz w:val="36"/>
          <w:szCs w:val="36"/>
        </w:rPr>
      </w:pPr>
      <w:r w:rsidRPr="00361978">
        <w:rPr>
          <w:rFonts w:ascii="Franklin Gothic Book" w:eastAsia="Calibri" w:hAnsi="Franklin Gothic Book" w:cstheme="majorHAnsi"/>
          <w:b/>
          <w:bCs/>
          <w:i/>
          <w:iCs/>
          <w:color w:val="E7792D"/>
          <w:sz w:val="36"/>
          <w:szCs w:val="36"/>
        </w:rPr>
        <w:t xml:space="preserve">Heb jij een passie voor </w:t>
      </w:r>
      <w:r w:rsidR="00BA5163">
        <w:rPr>
          <w:rFonts w:ascii="Franklin Gothic Book" w:eastAsia="Calibri" w:hAnsi="Franklin Gothic Book" w:cstheme="majorHAnsi"/>
          <w:b/>
          <w:bCs/>
          <w:i/>
          <w:iCs/>
          <w:color w:val="E7792D"/>
          <w:sz w:val="36"/>
          <w:szCs w:val="36"/>
        </w:rPr>
        <w:t>juridische zaken</w:t>
      </w:r>
      <w:r w:rsidRPr="00361978">
        <w:rPr>
          <w:rFonts w:ascii="Franklin Gothic Book" w:eastAsia="Calibri" w:hAnsi="Franklin Gothic Book" w:cstheme="majorHAnsi"/>
          <w:b/>
          <w:bCs/>
          <w:i/>
          <w:iCs/>
          <w:color w:val="E7792D"/>
          <w:sz w:val="36"/>
          <w:szCs w:val="36"/>
        </w:rPr>
        <w:t xml:space="preserve"> en beleid?</w:t>
      </w:r>
    </w:p>
    <w:p w14:paraId="58E33318" w14:textId="77777777" w:rsidR="00852706" w:rsidRDefault="00852706" w:rsidP="00B84498">
      <w:pPr>
        <w:spacing w:after="200"/>
        <w:rPr>
          <w:rFonts w:ascii="Franklin Gothic Book" w:hAnsi="Franklin Gothic Book" w:cs="Times New Roman"/>
          <w:b/>
          <w:bCs/>
          <w:i/>
          <w:iCs/>
          <w:color w:val="002060"/>
        </w:rPr>
      </w:pPr>
    </w:p>
    <w:p w14:paraId="6F343F7D" w14:textId="13D476EE" w:rsidR="00B84498" w:rsidRPr="00852706" w:rsidRDefault="00B84498" w:rsidP="00B84498">
      <w:pPr>
        <w:spacing w:after="200"/>
        <w:rPr>
          <w:rFonts w:ascii="Franklin Gothic Book" w:hAnsi="Franklin Gothic Book" w:cs="Times New Roman"/>
          <w:color w:val="002060"/>
          <w:sz w:val="24"/>
          <w:szCs w:val="24"/>
        </w:rPr>
      </w:pPr>
      <w:r w:rsidRPr="00852706">
        <w:rPr>
          <w:rFonts w:ascii="Franklin Gothic Book" w:hAnsi="Franklin Gothic Book" w:cs="Times New Roman"/>
          <w:b/>
          <w:bCs/>
          <w:i/>
          <w:iCs/>
          <w:color w:val="002060"/>
          <w:sz w:val="32"/>
          <w:szCs w:val="32"/>
        </w:rPr>
        <w:t>Wie zijn wij?</w:t>
      </w:r>
    </w:p>
    <w:p w14:paraId="11A095D7" w14:textId="306F75F3" w:rsidR="00852706" w:rsidRPr="00852706" w:rsidRDefault="00852706" w:rsidP="00852706">
      <w:pPr>
        <w:jc w:val="both"/>
        <w:rPr>
          <w:rFonts w:ascii="Franklin Gothic Book" w:eastAsia="Calibri" w:hAnsi="Franklin Gothic Book" w:cstheme="majorBidi"/>
          <w:color w:val="002060"/>
          <w:szCs w:val="20"/>
        </w:rPr>
      </w:pPr>
      <w:r w:rsidRPr="00852706">
        <w:rPr>
          <w:rFonts w:ascii="Franklin Gothic Book" w:eastAsia="Calibri" w:hAnsi="Franklin Gothic Book" w:cstheme="majorBidi"/>
          <w:color w:val="002060"/>
          <w:szCs w:val="20"/>
        </w:rPr>
        <w:t xml:space="preserve">SBN (Squash Bond Nederland) is hét startpunt en kenniscentrum voor iedereen die iets te maken heeft met de squashsport. SBN is verantwoordelijk voor de kwaliteit, de ontwikkeling en organisatie van de gehele squashsport in Nederland. Samen groeien met squash, dat is ons doel. SBN doet dit o.a. door zich in te zetten op het gebied van top- en wedstrijdsport, opleidingen, ondersteuning aan squashcentra en verenigingen. We ontwikkelen producten en diensten voor alle doelgroepen van de sport zowel digitaal als offline, daarnaast organiseren we diverse soorten (top)evenementen en competities. </w:t>
      </w:r>
    </w:p>
    <w:p w14:paraId="771B3A7B" w14:textId="0681C5BF" w:rsidR="00B84498" w:rsidRPr="00852706" w:rsidRDefault="00852706" w:rsidP="00852706">
      <w:pPr>
        <w:jc w:val="both"/>
        <w:rPr>
          <w:rFonts w:ascii="Franklin Gothic Book" w:eastAsia="Calibri" w:hAnsi="Franklin Gothic Book" w:cstheme="majorHAnsi"/>
          <w:color w:val="002060"/>
          <w:szCs w:val="20"/>
        </w:rPr>
      </w:pPr>
      <w:r w:rsidRPr="00852706">
        <w:rPr>
          <w:rFonts w:ascii="Franklin Gothic Book" w:eastAsia="Calibri" w:hAnsi="Franklin Gothic Book" w:cstheme="majorHAnsi"/>
          <w:color w:val="002060"/>
          <w:szCs w:val="20"/>
        </w:rPr>
        <w:t>SBN heeft de ambitie om de sport in de breedste zin verder te ontwikkelen en werkt het op basis van een eerder geschreven meerjarenbeleidsplan om squashers beter te kunnen faciliteren, ondernemers en verenigingen te ondersteunen in hun bedrijfsvoering én de sport te promoten voor sport liefhebbend Nederland.</w:t>
      </w:r>
    </w:p>
    <w:p w14:paraId="0D74901D" w14:textId="28361CD1" w:rsidR="00B84498" w:rsidRPr="00852706" w:rsidRDefault="00361978" w:rsidP="00B84498">
      <w:pPr>
        <w:spacing w:after="200"/>
        <w:jc w:val="both"/>
        <w:rPr>
          <w:rFonts w:ascii="Franklin Gothic Book" w:hAnsi="Franklin Gothic Book" w:cs="Times New Roman"/>
          <w:color w:val="002060"/>
          <w:sz w:val="20"/>
          <w:szCs w:val="20"/>
        </w:rPr>
      </w:pPr>
      <w:r>
        <w:br/>
      </w:r>
      <w:r w:rsidR="00B84498" w:rsidRPr="085F6059">
        <w:rPr>
          <w:rFonts w:ascii="Franklin Gothic Book" w:hAnsi="Franklin Gothic Book" w:cs="Times New Roman"/>
          <w:b/>
          <w:bCs/>
          <w:color w:val="002060"/>
          <w:sz w:val="32"/>
          <w:szCs w:val="32"/>
        </w:rPr>
        <w:t xml:space="preserve">Functieprofiel </w:t>
      </w:r>
      <w:r w:rsidR="00C53F24" w:rsidRPr="085F6059">
        <w:rPr>
          <w:rFonts w:ascii="Franklin Gothic Book" w:hAnsi="Franklin Gothic Book" w:cs="Times New Roman"/>
          <w:b/>
          <w:bCs/>
          <w:color w:val="002060"/>
          <w:sz w:val="32"/>
          <w:szCs w:val="32"/>
        </w:rPr>
        <w:t>bestuurslid</w:t>
      </w:r>
      <w:r w:rsidR="008F793C" w:rsidRPr="085F6059">
        <w:rPr>
          <w:rFonts w:ascii="Franklin Gothic Book" w:hAnsi="Franklin Gothic Book" w:cs="Times New Roman"/>
          <w:b/>
          <w:bCs/>
          <w:color w:val="002060"/>
          <w:sz w:val="32"/>
          <w:szCs w:val="32"/>
        </w:rPr>
        <w:t xml:space="preserve"> </w:t>
      </w:r>
      <w:r w:rsidR="00BA5163" w:rsidRPr="085F6059">
        <w:rPr>
          <w:rFonts w:ascii="Franklin Gothic Book" w:hAnsi="Franklin Gothic Book" w:cs="Times New Roman"/>
          <w:b/>
          <w:bCs/>
          <w:color w:val="002060"/>
          <w:sz w:val="32"/>
          <w:szCs w:val="32"/>
        </w:rPr>
        <w:t>juridische zaken</w:t>
      </w:r>
    </w:p>
    <w:p w14:paraId="4BC971AA" w14:textId="77777777" w:rsidR="00B84498" w:rsidRPr="00852706" w:rsidRDefault="00B84498" w:rsidP="00B84498">
      <w:pPr>
        <w:spacing w:after="200"/>
        <w:jc w:val="both"/>
        <w:rPr>
          <w:rFonts w:ascii="Franklin Gothic Book" w:hAnsi="Franklin Gothic Book" w:cs="Times New Roman"/>
          <w:color w:val="002060"/>
          <w:sz w:val="20"/>
          <w:szCs w:val="20"/>
        </w:rPr>
      </w:pPr>
      <w:r w:rsidRPr="00852706">
        <w:rPr>
          <w:rFonts w:ascii="Franklin Gothic Book" w:hAnsi="Franklin Gothic Book" w:cs="Times New Roman"/>
          <w:b/>
          <w:bCs/>
          <w:color w:val="002060"/>
        </w:rPr>
        <w:t>Werkveld </w:t>
      </w:r>
    </w:p>
    <w:p w14:paraId="0A1A6B64" w14:textId="6B956B9D" w:rsidR="00B84498" w:rsidRPr="00852706" w:rsidRDefault="00B84498" w:rsidP="00AE3490">
      <w:pPr>
        <w:spacing w:after="200"/>
        <w:ind w:right="174"/>
        <w:jc w:val="both"/>
        <w:rPr>
          <w:rFonts w:ascii="Franklin Gothic Book" w:hAnsi="Franklin Gothic Book" w:cs="Arial"/>
          <w:color w:val="002060"/>
        </w:rPr>
      </w:pPr>
      <w:r w:rsidRPr="00852706">
        <w:rPr>
          <w:rFonts w:ascii="Franklin Gothic Book" w:hAnsi="Franklin Gothic Book" w:cs="Arial"/>
          <w:color w:val="002060"/>
        </w:rPr>
        <w:t>Het bondsbestuur van SBN is verantwoordelijk voor het (meerjaren) beleid van SBN</w:t>
      </w:r>
      <w:r w:rsidR="00AE3490" w:rsidRPr="00852706">
        <w:rPr>
          <w:rFonts w:ascii="Franklin Gothic Book" w:hAnsi="Franklin Gothic Book" w:cs="Arial"/>
          <w:color w:val="002060"/>
        </w:rPr>
        <w:t xml:space="preserve"> en houdt toezicht op het functioneren van het bondsbureau</w:t>
      </w:r>
      <w:r w:rsidRPr="00852706">
        <w:rPr>
          <w:rFonts w:ascii="Franklin Gothic Book" w:hAnsi="Franklin Gothic Book" w:cs="Arial"/>
          <w:color w:val="002060"/>
        </w:rPr>
        <w:t>. In dit kader stelt zij het jaarbeleid voor verschillende aandachtsgebieden vast. Het bestuur is namens de Algemene Ledenvergadering (ALV) gedelegeerd en van daaruit verantwoordelijk voor (het beheer en functioneren van) financiën, personeel en (bonds)organisatie. </w:t>
      </w:r>
    </w:p>
    <w:p w14:paraId="32968CA2" w14:textId="20848355" w:rsidR="00B84498" w:rsidRDefault="00B84498" w:rsidP="00B84498">
      <w:pPr>
        <w:spacing w:after="200"/>
        <w:jc w:val="both"/>
        <w:rPr>
          <w:rFonts w:ascii="Franklin Gothic Book" w:hAnsi="Franklin Gothic Book" w:cs="Times New Roman"/>
          <w:b/>
          <w:bCs/>
          <w:color w:val="002060"/>
        </w:rPr>
      </w:pPr>
      <w:r w:rsidRPr="085F6059">
        <w:rPr>
          <w:rFonts w:ascii="Franklin Gothic Book" w:hAnsi="Franklin Gothic Book" w:cs="Times New Roman"/>
          <w:b/>
          <w:bCs/>
          <w:color w:val="002060"/>
        </w:rPr>
        <w:t xml:space="preserve">Specifiek profiel </w:t>
      </w:r>
      <w:r w:rsidR="008F793C" w:rsidRPr="085F6059">
        <w:rPr>
          <w:rFonts w:ascii="Franklin Gothic Book" w:hAnsi="Franklin Gothic Book" w:cs="Times New Roman"/>
          <w:b/>
          <w:bCs/>
          <w:color w:val="002060"/>
        </w:rPr>
        <w:t>b</w:t>
      </w:r>
      <w:r w:rsidR="617697E5" w:rsidRPr="085F6059">
        <w:rPr>
          <w:rFonts w:ascii="Franklin Gothic Book" w:hAnsi="Franklin Gothic Book" w:cs="Times New Roman"/>
          <w:b/>
          <w:bCs/>
          <w:color w:val="002060"/>
        </w:rPr>
        <w:t xml:space="preserve">estuurslid </w:t>
      </w:r>
      <w:r w:rsidR="00AD6190" w:rsidRPr="085F6059">
        <w:rPr>
          <w:rFonts w:ascii="Franklin Gothic Book" w:hAnsi="Franklin Gothic Book" w:cs="Times New Roman"/>
          <w:b/>
          <w:bCs/>
          <w:color w:val="002060"/>
        </w:rPr>
        <w:t>juridische zaken</w:t>
      </w:r>
    </w:p>
    <w:p w14:paraId="45270829" w14:textId="77777777" w:rsidR="00AD6190" w:rsidRPr="00AD6190" w:rsidRDefault="00AD6190" w:rsidP="00AD6190">
      <w:pPr>
        <w:rPr>
          <w:rFonts w:ascii="Franklin Gothic Book" w:hAnsi="Franklin Gothic Book" w:cs="Times New Roman"/>
          <w:color w:val="002060"/>
        </w:rPr>
      </w:pPr>
      <w:r w:rsidRPr="00AD6190">
        <w:rPr>
          <w:rFonts w:ascii="Franklin Gothic Book" w:hAnsi="Franklin Gothic Book" w:cs="Times New Roman"/>
          <w:color w:val="002060"/>
        </w:rPr>
        <w:t>Het bestuurslid juridische zaken is een sparringpartner voor het bondsbureau en de andere bestuursleden bij juridische kwesties, zoals bij onderhandelingen over (sponsor)contracten, bij het schrijven van beleidsstukken en bij aanpassingen aan reglementen en statuten. Het bestuurslid juridische zaken is verantwoordelijk voor het tuchtbeleid en is binnen het bestuur het aanspreekpunt voor de tuchtcommissie en de commissie van beroep.</w:t>
      </w:r>
    </w:p>
    <w:p w14:paraId="4930C3C9" w14:textId="305FCB36" w:rsidR="00B84498" w:rsidRPr="00BC7484" w:rsidRDefault="00B84498" w:rsidP="00B84498">
      <w:pPr>
        <w:spacing w:after="200"/>
        <w:ind w:right="174"/>
        <w:jc w:val="both"/>
        <w:rPr>
          <w:rFonts w:ascii="Franklin Gothic Book" w:hAnsi="Franklin Gothic Book" w:cs="Arial"/>
          <w:b/>
          <w:bCs/>
          <w:color w:val="002060"/>
        </w:rPr>
      </w:pPr>
      <w:r w:rsidRPr="00BC7484">
        <w:rPr>
          <w:rFonts w:ascii="Franklin Gothic Book" w:hAnsi="Franklin Gothic Book" w:cs="Arial"/>
          <w:b/>
          <w:bCs/>
          <w:color w:val="002060"/>
        </w:rPr>
        <w:t>Wij zijn op zoek naar iemand met</w:t>
      </w:r>
      <w:r w:rsidR="002A62B9" w:rsidRPr="00BC7484">
        <w:rPr>
          <w:rFonts w:ascii="Franklin Gothic Book" w:hAnsi="Franklin Gothic Book" w:cs="Arial"/>
          <w:b/>
          <w:bCs/>
          <w:color w:val="002060"/>
        </w:rPr>
        <w:t xml:space="preserve"> de volgende </w:t>
      </w:r>
      <w:r w:rsidR="00AF569E" w:rsidRPr="00BC7484">
        <w:rPr>
          <w:rFonts w:ascii="Franklin Gothic Book" w:hAnsi="Franklin Gothic Book" w:cs="Arial"/>
          <w:b/>
          <w:bCs/>
          <w:color w:val="002060"/>
        </w:rPr>
        <w:t>competenties</w:t>
      </w:r>
      <w:r w:rsidR="00BC7484" w:rsidRPr="00BC7484">
        <w:rPr>
          <w:rFonts w:ascii="Franklin Gothic Book" w:hAnsi="Franklin Gothic Book" w:cs="Arial"/>
          <w:b/>
          <w:bCs/>
          <w:color w:val="002060"/>
        </w:rPr>
        <w:t>:</w:t>
      </w:r>
    </w:p>
    <w:p w14:paraId="3516DAA9" w14:textId="77777777" w:rsidR="00447349" w:rsidRPr="00447349" w:rsidRDefault="00447349" w:rsidP="00447349">
      <w:pPr>
        <w:pStyle w:val="Lijstalinea"/>
        <w:numPr>
          <w:ilvl w:val="0"/>
          <w:numId w:val="26"/>
        </w:numPr>
        <w:spacing w:after="200"/>
        <w:ind w:right="174"/>
        <w:jc w:val="both"/>
        <w:rPr>
          <w:rFonts w:ascii="Franklin Gothic Book" w:hAnsi="Franklin Gothic Book" w:cs="Arial"/>
          <w:color w:val="002060"/>
        </w:rPr>
      </w:pPr>
      <w:r w:rsidRPr="00447349">
        <w:rPr>
          <w:rFonts w:ascii="Franklin Gothic Book" w:hAnsi="Franklin Gothic Book" w:cs="Arial"/>
          <w:color w:val="002060"/>
        </w:rPr>
        <w:t>Juridische achtergrond</w:t>
      </w:r>
    </w:p>
    <w:p w14:paraId="48CF5CB0" w14:textId="77777777" w:rsidR="00447349" w:rsidRPr="00447349" w:rsidRDefault="00447349" w:rsidP="00447349">
      <w:pPr>
        <w:pStyle w:val="Lijstalinea"/>
        <w:numPr>
          <w:ilvl w:val="0"/>
          <w:numId w:val="26"/>
        </w:numPr>
        <w:spacing w:after="200"/>
        <w:ind w:right="174"/>
        <w:jc w:val="both"/>
        <w:rPr>
          <w:rFonts w:ascii="Franklin Gothic Book" w:hAnsi="Franklin Gothic Book" w:cs="Arial"/>
          <w:color w:val="002060"/>
        </w:rPr>
      </w:pPr>
      <w:r w:rsidRPr="00447349">
        <w:rPr>
          <w:rFonts w:ascii="Franklin Gothic Book" w:hAnsi="Franklin Gothic Book" w:cs="Arial"/>
          <w:color w:val="002060"/>
        </w:rPr>
        <w:t>Ervaring met het beoordelen van contracten en algemene voorwaarden</w:t>
      </w:r>
    </w:p>
    <w:p w14:paraId="0550FF8C" w14:textId="5CF8AE56" w:rsidR="00AF53D0" w:rsidRDefault="00447349" w:rsidP="00447349">
      <w:pPr>
        <w:pStyle w:val="Lijstalinea"/>
        <w:numPr>
          <w:ilvl w:val="0"/>
          <w:numId w:val="26"/>
        </w:numPr>
        <w:spacing w:after="200"/>
        <w:ind w:right="174"/>
        <w:jc w:val="both"/>
        <w:rPr>
          <w:rFonts w:ascii="Franklin Gothic Book" w:hAnsi="Franklin Gothic Book" w:cs="Arial"/>
          <w:color w:val="002060"/>
        </w:rPr>
      </w:pPr>
      <w:r w:rsidRPr="00447349">
        <w:rPr>
          <w:rFonts w:ascii="Franklin Gothic Book" w:hAnsi="Franklin Gothic Book" w:cs="Arial"/>
          <w:color w:val="002060"/>
        </w:rPr>
        <w:t>Ervaring met het beoordelen en schrijven van reglementen</w:t>
      </w:r>
    </w:p>
    <w:p w14:paraId="4B44FF98" w14:textId="77777777" w:rsidR="00AF53D0" w:rsidRDefault="00AF53D0">
      <w:pPr>
        <w:rPr>
          <w:rFonts w:ascii="Franklin Gothic Book" w:hAnsi="Franklin Gothic Book" w:cs="Arial"/>
          <w:color w:val="002060"/>
        </w:rPr>
      </w:pPr>
      <w:r>
        <w:rPr>
          <w:rFonts w:ascii="Franklin Gothic Book" w:hAnsi="Franklin Gothic Book" w:cs="Arial"/>
          <w:color w:val="002060"/>
        </w:rPr>
        <w:br w:type="page"/>
      </w:r>
    </w:p>
    <w:p w14:paraId="06FAC232" w14:textId="77777777" w:rsidR="00882CBA" w:rsidRPr="00AF53D0" w:rsidRDefault="00882CBA" w:rsidP="00AF53D0">
      <w:pPr>
        <w:spacing w:after="200"/>
        <w:ind w:right="174"/>
        <w:jc w:val="both"/>
        <w:rPr>
          <w:rFonts w:ascii="Franklin Gothic Book" w:hAnsi="Franklin Gothic Book" w:cs="Arial"/>
          <w:color w:val="002060"/>
        </w:rPr>
      </w:pPr>
    </w:p>
    <w:p w14:paraId="584055A0" w14:textId="77777777" w:rsidR="00B84498" w:rsidRPr="00870332" w:rsidRDefault="00B84498" w:rsidP="00B84498">
      <w:pPr>
        <w:spacing w:after="200"/>
        <w:ind w:right="174"/>
        <w:jc w:val="both"/>
        <w:rPr>
          <w:rFonts w:ascii="Franklin Gothic Book" w:hAnsi="Franklin Gothic Book" w:cs="Arial"/>
          <w:b/>
          <w:color w:val="002060"/>
        </w:rPr>
      </w:pPr>
      <w:r w:rsidRPr="00870332">
        <w:rPr>
          <w:rFonts w:ascii="Franklin Gothic Book" w:hAnsi="Franklin Gothic Book" w:cs="Arial"/>
          <w:b/>
          <w:color w:val="002060"/>
        </w:rPr>
        <w:t>Specifieke taken:</w:t>
      </w:r>
    </w:p>
    <w:p w14:paraId="3E34515B" w14:textId="77777777" w:rsidR="00CD3ED3" w:rsidRDefault="00B91656" w:rsidP="00B84498">
      <w:pPr>
        <w:pStyle w:val="Lijstalinea"/>
        <w:numPr>
          <w:ilvl w:val="0"/>
          <w:numId w:val="27"/>
        </w:numPr>
        <w:spacing w:after="200"/>
        <w:ind w:right="174"/>
        <w:jc w:val="both"/>
        <w:rPr>
          <w:rFonts w:ascii="Franklin Gothic Book" w:hAnsi="Franklin Gothic Book" w:cs="Arial"/>
          <w:color w:val="002060"/>
        </w:rPr>
      </w:pPr>
      <w:r>
        <w:rPr>
          <w:rFonts w:ascii="Franklin Gothic Book" w:hAnsi="Franklin Gothic Book" w:cs="Arial"/>
          <w:color w:val="002060"/>
        </w:rPr>
        <w:t>Behandelen/beoordelen juridische kwesties</w:t>
      </w:r>
    </w:p>
    <w:p w14:paraId="4DF30A73" w14:textId="4D618242" w:rsidR="00B67E5B" w:rsidRDefault="00CD3ED3" w:rsidP="00B84498">
      <w:pPr>
        <w:pStyle w:val="Lijstalinea"/>
        <w:numPr>
          <w:ilvl w:val="0"/>
          <w:numId w:val="27"/>
        </w:numPr>
        <w:spacing w:after="200"/>
        <w:ind w:right="174"/>
        <w:jc w:val="both"/>
        <w:rPr>
          <w:rFonts w:ascii="Franklin Gothic Book" w:hAnsi="Franklin Gothic Book" w:cs="Arial"/>
          <w:color w:val="002060"/>
        </w:rPr>
      </w:pPr>
      <w:r>
        <w:rPr>
          <w:rFonts w:ascii="Franklin Gothic Book" w:hAnsi="Franklin Gothic Book" w:cs="Arial"/>
          <w:color w:val="002060"/>
        </w:rPr>
        <w:t>Schrijven van beleid</w:t>
      </w:r>
      <w:r w:rsidR="001E5A52">
        <w:rPr>
          <w:rFonts w:ascii="Franklin Gothic Book" w:hAnsi="Franklin Gothic Book" w:cs="Arial"/>
          <w:color w:val="002060"/>
        </w:rPr>
        <w:t xml:space="preserve"> </w:t>
      </w:r>
      <w:r w:rsidR="002D15B1">
        <w:rPr>
          <w:rFonts w:ascii="Franklin Gothic Book" w:hAnsi="Franklin Gothic Book" w:cs="Arial"/>
          <w:color w:val="002060"/>
        </w:rPr>
        <w:t xml:space="preserve">m.b.t. regelgeving </w:t>
      </w:r>
      <w:r w:rsidR="001E5A52">
        <w:rPr>
          <w:rFonts w:ascii="Franklin Gothic Book" w:hAnsi="Franklin Gothic Book" w:cs="Arial"/>
          <w:color w:val="002060"/>
        </w:rPr>
        <w:t>(reglem</w:t>
      </w:r>
      <w:r w:rsidR="00ED43D6">
        <w:rPr>
          <w:rFonts w:ascii="Franklin Gothic Book" w:hAnsi="Franklin Gothic Book" w:cs="Arial"/>
          <w:color w:val="002060"/>
        </w:rPr>
        <w:t>enten en statuten)</w:t>
      </w:r>
      <w:r>
        <w:rPr>
          <w:rFonts w:ascii="Franklin Gothic Book" w:hAnsi="Franklin Gothic Book" w:cs="Arial"/>
          <w:color w:val="002060"/>
        </w:rPr>
        <w:t xml:space="preserve"> </w:t>
      </w:r>
      <w:r w:rsidR="00B91656">
        <w:rPr>
          <w:rFonts w:ascii="Franklin Gothic Book" w:hAnsi="Franklin Gothic Book" w:cs="Arial"/>
          <w:color w:val="002060"/>
        </w:rPr>
        <w:t xml:space="preserve"> </w:t>
      </w:r>
    </w:p>
    <w:p w14:paraId="12B35EAF" w14:textId="6A3CB8EB" w:rsidR="00473BA1" w:rsidRPr="00AF53D0" w:rsidRDefault="00361978" w:rsidP="00473BA1">
      <w:pPr>
        <w:pStyle w:val="Lijstalinea"/>
        <w:numPr>
          <w:ilvl w:val="0"/>
          <w:numId w:val="27"/>
        </w:numPr>
        <w:spacing w:after="200"/>
        <w:ind w:right="174"/>
        <w:jc w:val="both"/>
        <w:rPr>
          <w:rFonts w:ascii="Franklin Gothic Book" w:hAnsi="Franklin Gothic Book" w:cs="Arial"/>
          <w:color w:val="002060"/>
        </w:rPr>
      </w:pPr>
      <w:r>
        <w:rPr>
          <w:rFonts w:ascii="Franklin Gothic Book" w:hAnsi="Franklin Gothic Book" w:cs="Arial"/>
          <w:color w:val="002060"/>
        </w:rPr>
        <w:t>Monitoren</w:t>
      </w:r>
      <w:r w:rsidR="00E571D3">
        <w:rPr>
          <w:rFonts w:ascii="Franklin Gothic Book" w:hAnsi="Franklin Gothic Book" w:cs="Arial"/>
          <w:color w:val="002060"/>
        </w:rPr>
        <w:t xml:space="preserve"> en </w:t>
      </w:r>
      <w:r>
        <w:rPr>
          <w:rFonts w:ascii="Franklin Gothic Book" w:hAnsi="Franklin Gothic Book" w:cs="Arial"/>
          <w:color w:val="002060"/>
        </w:rPr>
        <w:t>evalueren</w:t>
      </w:r>
      <w:r w:rsidR="00E571D3">
        <w:rPr>
          <w:rFonts w:ascii="Franklin Gothic Book" w:hAnsi="Franklin Gothic Book" w:cs="Arial"/>
          <w:color w:val="002060"/>
        </w:rPr>
        <w:t xml:space="preserve"> van het beleid</w:t>
      </w:r>
      <w:r w:rsidR="00213827">
        <w:rPr>
          <w:rFonts w:ascii="Franklin Gothic Book" w:hAnsi="Franklin Gothic Book" w:cs="Arial"/>
          <w:color w:val="002060"/>
        </w:rPr>
        <w:t xml:space="preserve"> </w:t>
      </w:r>
      <w:r w:rsidR="005128E7">
        <w:rPr>
          <w:rFonts w:ascii="Franklin Gothic Book" w:hAnsi="Franklin Gothic Book" w:cs="Arial"/>
          <w:color w:val="002060"/>
        </w:rPr>
        <w:t>m.b.t. regelgeving (reglementen en statuten)</w:t>
      </w:r>
    </w:p>
    <w:p w14:paraId="6AF0E97B" w14:textId="5AEFF97A" w:rsidR="001800DF" w:rsidRPr="00E571D3" w:rsidRDefault="001800DF" w:rsidP="00E571D3">
      <w:pPr>
        <w:pStyle w:val="Lijstalinea"/>
        <w:numPr>
          <w:ilvl w:val="0"/>
          <w:numId w:val="27"/>
        </w:numPr>
        <w:spacing w:after="200"/>
        <w:ind w:right="174"/>
        <w:jc w:val="both"/>
        <w:rPr>
          <w:rFonts w:ascii="Franklin Gothic Book" w:hAnsi="Franklin Gothic Book" w:cs="Times New Roman"/>
          <w:color w:val="002060"/>
          <w:sz w:val="24"/>
          <w:szCs w:val="24"/>
        </w:rPr>
      </w:pPr>
      <w:r>
        <w:rPr>
          <w:rFonts w:ascii="Franklin Gothic Book" w:hAnsi="Franklin Gothic Book" w:cs="Arial"/>
          <w:color w:val="002060"/>
        </w:rPr>
        <w:t xml:space="preserve">Binnen het bestuur aanpreekpunt/verantwoordelijk voor </w:t>
      </w:r>
      <w:r w:rsidR="002D15B1">
        <w:rPr>
          <w:rFonts w:ascii="Franklin Gothic Book" w:hAnsi="Franklin Gothic Book" w:cs="Arial"/>
          <w:color w:val="002060"/>
        </w:rPr>
        <w:t>regelgeving</w:t>
      </w:r>
      <w:r w:rsidR="00473BA1">
        <w:rPr>
          <w:rFonts w:ascii="Franklin Gothic Book" w:hAnsi="Franklin Gothic Book" w:cs="Arial"/>
          <w:color w:val="002060"/>
        </w:rPr>
        <w:t xml:space="preserve"> en juridische zaken</w:t>
      </w:r>
    </w:p>
    <w:p w14:paraId="4B3AB829" w14:textId="057A9F83" w:rsidR="00244F52" w:rsidRPr="00244F52" w:rsidRDefault="00E571D3" w:rsidP="00244F52">
      <w:pPr>
        <w:pStyle w:val="Lijstalinea"/>
        <w:numPr>
          <w:ilvl w:val="0"/>
          <w:numId w:val="27"/>
        </w:numPr>
        <w:spacing w:after="200"/>
        <w:ind w:right="174"/>
        <w:jc w:val="both"/>
        <w:rPr>
          <w:rFonts w:ascii="Franklin Gothic Book" w:hAnsi="Franklin Gothic Book" w:cs="Times New Roman"/>
          <w:color w:val="002060"/>
          <w:sz w:val="24"/>
          <w:szCs w:val="24"/>
        </w:rPr>
      </w:pPr>
      <w:r w:rsidRPr="00244F52">
        <w:rPr>
          <w:rFonts w:ascii="Franklin Gothic Book" w:hAnsi="Franklin Gothic Book" w:cs="Arial"/>
          <w:color w:val="002060"/>
        </w:rPr>
        <w:t>Onderdeel van he</w:t>
      </w:r>
      <w:r w:rsidR="00244F52" w:rsidRPr="00244F52">
        <w:rPr>
          <w:rFonts w:ascii="Franklin Gothic Book" w:hAnsi="Franklin Gothic Book" w:cs="Arial"/>
          <w:color w:val="002060"/>
        </w:rPr>
        <w:t>t</w:t>
      </w:r>
      <w:r w:rsidRPr="00244F52">
        <w:rPr>
          <w:rFonts w:ascii="Franklin Gothic Book" w:hAnsi="Franklin Gothic Book" w:cs="Arial"/>
          <w:color w:val="002060"/>
        </w:rPr>
        <w:t xml:space="preserve"> bestuur en</w:t>
      </w:r>
      <w:r w:rsidR="00244F52" w:rsidRPr="00244F52">
        <w:rPr>
          <w:rFonts w:ascii="Franklin Gothic Book" w:hAnsi="Franklin Gothic Book" w:cs="Arial"/>
          <w:color w:val="002060"/>
        </w:rPr>
        <w:t xml:space="preserve"> betrokken bij alle bestuurszaken</w:t>
      </w:r>
    </w:p>
    <w:p w14:paraId="38D5785F" w14:textId="143EDA05" w:rsidR="00B84498" w:rsidRPr="001800DF" w:rsidRDefault="00361978" w:rsidP="001800DF">
      <w:pPr>
        <w:spacing w:after="200"/>
        <w:ind w:right="174"/>
        <w:jc w:val="both"/>
        <w:rPr>
          <w:rFonts w:ascii="Franklin Gothic Book" w:hAnsi="Franklin Gothic Book" w:cs="Times New Roman"/>
          <w:color w:val="002060"/>
          <w:sz w:val="24"/>
          <w:szCs w:val="24"/>
        </w:rPr>
      </w:pPr>
      <w:r>
        <w:rPr>
          <w:rFonts w:ascii="Franklin Gothic Book" w:hAnsi="Franklin Gothic Book" w:cs="Times New Roman"/>
          <w:b/>
          <w:bCs/>
          <w:color w:val="002060"/>
          <w:sz w:val="32"/>
          <w:szCs w:val="32"/>
        </w:rPr>
        <w:br/>
      </w:r>
      <w:r w:rsidR="00B84498" w:rsidRPr="001800DF">
        <w:rPr>
          <w:rFonts w:ascii="Franklin Gothic Book" w:hAnsi="Franklin Gothic Book" w:cs="Times New Roman"/>
          <w:b/>
          <w:bCs/>
          <w:color w:val="002060"/>
          <w:sz w:val="32"/>
          <w:szCs w:val="32"/>
        </w:rPr>
        <w:t>Algemeen profiel bestuur SBN</w:t>
      </w:r>
    </w:p>
    <w:p w14:paraId="707799F8" w14:textId="08D9AF25" w:rsidR="00B84498" w:rsidRPr="00870332" w:rsidRDefault="00B84498" w:rsidP="00B84498">
      <w:pPr>
        <w:spacing w:after="200"/>
        <w:jc w:val="both"/>
        <w:rPr>
          <w:rFonts w:ascii="Franklin Gothic Book" w:hAnsi="Franklin Gothic Book" w:cs="Times New Roman"/>
          <w:color w:val="002060"/>
          <w:sz w:val="20"/>
          <w:szCs w:val="20"/>
        </w:rPr>
      </w:pPr>
      <w:r w:rsidRPr="085F6059">
        <w:rPr>
          <w:rFonts w:ascii="Franklin Gothic Book" w:hAnsi="Franklin Gothic Book" w:cs="Times New Roman"/>
          <w:color w:val="002060"/>
        </w:rPr>
        <w:t xml:space="preserve">Het bestuur bestaat momenteel uit </w:t>
      </w:r>
      <w:r w:rsidR="00774FBB" w:rsidRPr="085F6059">
        <w:rPr>
          <w:rFonts w:ascii="Franklin Gothic Book" w:hAnsi="Franklin Gothic Book" w:cs="Times New Roman"/>
          <w:color w:val="002060"/>
        </w:rPr>
        <w:t>vijf</w:t>
      </w:r>
      <w:r w:rsidRPr="085F6059">
        <w:rPr>
          <w:rFonts w:ascii="Franklin Gothic Book" w:hAnsi="Franklin Gothic Book" w:cs="Times New Roman"/>
          <w:color w:val="002060"/>
        </w:rPr>
        <w:t xml:space="preserve"> leden</w:t>
      </w:r>
      <w:r w:rsidR="00766F44" w:rsidRPr="085F6059">
        <w:rPr>
          <w:rFonts w:ascii="Franklin Gothic Book" w:hAnsi="Franklin Gothic Book" w:cs="Times New Roman"/>
          <w:color w:val="002060"/>
        </w:rPr>
        <w:t>.</w:t>
      </w:r>
      <w:r w:rsidRPr="085F6059">
        <w:rPr>
          <w:rFonts w:ascii="Franklin Gothic Book" w:hAnsi="Franklin Gothic Book" w:cs="Times New Roman"/>
          <w:color w:val="002060"/>
        </w:rPr>
        <w:t xml:space="preserve"> Naast de voorzitter, secretari</w:t>
      </w:r>
      <w:r w:rsidR="005C27EF" w:rsidRPr="085F6059">
        <w:rPr>
          <w:rFonts w:ascii="Franklin Gothic Book" w:hAnsi="Franklin Gothic Book" w:cs="Times New Roman"/>
          <w:color w:val="002060"/>
        </w:rPr>
        <w:t xml:space="preserve">s, </w:t>
      </w:r>
      <w:r w:rsidRPr="085F6059">
        <w:rPr>
          <w:rFonts w:ascii="Franklin Gothic Book" w:hAnsi="Franklin Gothic Book" w:cs="Times New Roman"/>
          <w:color w:val="002060"/>
        </w:rPr>
        <w:t>penningmeester</w:t>
      </w:r>
      <w:r w:rsidR="00955987" w:rsidRPr="085F6059">
        <w:rPr>
          <w:rFonts w:ascii="Franklin Gothic Book" w:hAnsi="Franklin Gothic Book" w:cs="Times New Roman"/>
          <w:color w:val="002060"/>
        </w:rPr>
        <w:t>,</w:t>
      </w:r>
      <w:r w:rsidR="00647548" w:rsidRPr="085F6059">
        <w:rPr>
          <w:rFonts w:ascii="Franklin Gothic Book" w:hAnsi="Franklin Gothic Book" w:cs="Times New Roman"/>
          <w:color w:val="002060"/>
        </w:rPr>
        <w:t xml:space="preserve"> e</w:t>
      </w:r>
      <w:r w:rsidR="00955987" w:rsidRPr="085F6059">
        <w:rPr>
          <w:rFonts w:ascii="Franklin Gothic Book" w:hAnsi="Franklin Gothic Book" w:cs="Times New Roman"/>
          <w:color w:val="002060"/>
        </w:rPr>
        <w:t>e</w:t>
      </w:r>
      <w:r w:rsidR="00647548" w:rsidRPr="085F6059">
        <w:rPr>
          <w:rFonts w:ascii="Franklin Gothic Book" w:hAnsi="Franklin Gothic Book" w:cs="Times New Roman"/>
          <w:color w:val="002060"/>
        </w:rPr>
        <w:t>n</w:t>
      </w:r>
      <w:r w:rsidR="00FD7F78" w:rsidRPr="085F6059">
        <w:rPr>
          <w:rFonts w:ascii="Franklin Gothic Book" w:hAnsi="Franklin Gothic Book" w:cs="Times New Roman"/>
          <w:color w:val="002060"/>
        </w:rPr>
        <w:t xml:space="preserve"> </w:t>
      </w:r>
      <w:r w:rsidRPr="085F6059">
        <w:rPr>
          <w:rFonts w:ascii="Franklin Gothic Book" w:hAnsi="Franklin Gothic Book" w:cs="Times New Roman"/>
          <w:color w:val="002060"/>
        </w:rPr>
        <w:t>l</w:t>
      </w:r>
      <w:r w:rsidR="00647548" w:rsidRPr="085F6059">
        <w:rPr>
          <w:rFonts w:ascii="Franklin Gothic Book" w:hAnsi="Franklin Gothic Book" w:cs="Times New Roman"/>
          <w:color w:val="002060"/>
        </w:rPr>
        <w:t>i</w:t>
      </w:r>
      <w:r w:rsidRPr="085F6059">
        <w:rPr>
          <w:rFonts w:ascii="Franklin Gothic Book" w:hAnsi="Franklin Gothic Book" w:cs="Times New Roman"/>
          <w:color w:val="002060"/>
        </w:rPr>
        <w:t>d</w:t>
      </w:r>
      <w:r w:rsidR="004109B6" w:rsidRPr="085F6059">
        <w:rPr>
          <w:rFonts w:ascii="Franklin Gothic Book" w:hAnsi="Franklin Gothic Book" w:cs="Times New Roman"/>
          <w:color w:val="002060"/>
        </w:rPr>
        <w:t xml:space="preserve"> </w:t>
      </w:r>
      <w:r w:rsidR="0028645C" w:rsidRPr="085F6059">
        <w:rPr>
          <w:rFonts w:ascii="Franklin Gothic Book" w:hAnsi="Franklin Gothic Book" w:cs="Times New Roman"/>
          <w:color w:val="002060"/>
        </w:rPr>
        <w:t>evenementen en wed</w:t>
      </w:r>
      <w:r w:rsidR="00955987" w:rsidRPr="085F6059">
        <w:rPr>
          <w:rFonts w:ascii="Franklin Gothic Book" w:hAnsi="Franklin Gothic Book" w:cs="Times New Roman"/>
          <w:color w:val="002060"/>
        </w:rPr>
        <w:t>strijd</w:t>
      </w:r>
      <w:r w:rsidR="0028645C" w:rsidRPr="085F6059">
        <w:rPr>
          <w:rFonts w:ascii="Franklin Gothic Book" w:hAnsi="Franklin Gothic Book" w:cs="Times New Roman"/>
          <w:color w:val="002060"/>
        </w:rPr>
        <w:t>zaken</w:t>
      </w:r>
      <w:r w:rsidR="00955987" w:rsidRPr="085F6059">
        <w:rPr>
          <w:rFonts w:ascii="Franklin Gothic Book" w:hAnsi="Franklin Gothic Book" w:cs="Times New Roman"/>
          <w:color w:val="002060"/>
        </w:rPr>
        <w:t xml:space="preserve"> en </w:t>
      </w:r>
      <w:r w:rsidR="00DF22E5" w:rsidRPr="085F6059">
        <w:rPr>
          <w:rFonts w:ascii="Franklin Gothic Book" w:hAnsi="Franklin Gothic Book" w:cs="Times New Roman"/>
          <w:color w:val="002060"/>
        </w:rPr>
        <w:t xml:space="preserve">een lid </w:t>
      </w:r>
      <w:r w:rsidR="00334736" w:rsidRPr="085F6059">
        <w:rPr>
          <w:rFonts w:ascii="Franklin Gothic Book" w:hAnsi="Franklin Gothic Book" w:cs="Times New Roman"/>
          <w:color w:val="002060"/>
        </w:rPr>
        <w:t>commerciële</w:t>
      </w:r>
      <w:r w:rsidR="0058633B" w:rsidRPr="085F6059">
        <w:rPr>
          <w:rFonts w:ascii="Franklin Gothic Book" w:hAnsi="Franklin Gothic Book" w:cs="Times New Roman"/>
          <w:color w:val="002060"/>
        </w:rPr>
        <w:t xml:space="preserve"> en sponsorzaken </w:t>
      </w:r>
      <w:r w:rsidR="00334736" w:rsidRPr="085F6059">
        <w:rPr>
          <w:rFonts w:ascii="Franklin Gothic Book" w:hAnsi="Franklin Gothic Book" w:cs="Times New Roman"/>
          <w:color w:val="002060"/>
        </w:rPr>
        <w:t xml:space="preserve">is de wens het bestuur </w:t>
      </w:r>
      <w:r w:rsidR="36F66E1F" w:rsidRPr="085F6059">
        <w:rPr>
          <w:rFonts w:ascii="Franklin Gothic Book" w:hAnsi="Franklin Gothic Book" w:cs="Times New Roman"/>
          <w:color w:val="002060"/>
        </w:rPr>
        <w:t>aan te vullen</w:t>
      </w:r>
      <w:r w:rsidR="00334736" w:rsidRPr="085F6059">
        <w:rPr>
          <w:rFonts w:ascii="Franklin Gothic Book" w:hAnsi="Franklin Gothic Book" w:cs="Times New Roman"/>
          <w:color w:val="002060"/>
        </w:rPr>
        <w:t xml:space="preserve"> met een </w:t>
      </w:r>
      <w:r w:rsidR="003D47C1" w:rsidRPr="085F6059">
        <w:rPr>
          <w:rFonts w:ascii="Franklin Gothic Book" w:hAnsi="Franklin Gothic Book" w:cs="Times New Roman"/>
          <w:color w:val="002060"/>
        </w:rPr>
        <w:t>b</w:t>
      </w:r>
      <w:r w:rsidR="0947C49A" w:rsidRPr="085F6059">
        <w:rPr>
          <w:rFonts w:ascii="Franklin Gothic Book" w:hAnsi="Franklin Gothic Book" w:cs="Times New Roman"/>
          <w:color w:val="002060"/>
        </w:rPr>
        <w:t>estuurslid</w:t>
      </w:r>
      <w:r w:rsidR="00334736" w:rsidRPr="085F6059">
        <w:rPr>
          <w:rFonts w:ascii="Franklin Gothic Book" w:hAnsi="Franklin Gothic Book" w:cs="Times New Roman"/>
          <w:color w:val="002060"/>
        </w:rPr>
        <w:t xml:space="preserve"> </w:t>
      </w:r>
      <w:r w:rsidR="00766F44" w:rsidRPr="085F6059">
        <w:rPr>
          <w:rFonts w:ascii="Franklin Gothic Book" w:hAnsi="Franklin Gothic Book" w:cs="Times New Roman"/>
          <w:color w:val="002060"/>
        </w:rPr>
        <w:t>juridische zaken.</w:t>
      </w:r>
    </w:p>
    <w:p w14:paraId="375AA78B" w14:textId="77777777" w:rsidR="00B84498" w:rsidRPr="00870332" w:rsidRDefault="00B84498" w:rsidP="00B84498">
      <w:pPr>
        <w:spacing w:after="200"/>
        <w:jc w:val="both"/>
        <w:rPr>
          <w:rFonts w:ascii="Franklin Gothic Book" w:hAnsi="Franklin Gothic Book" w:cs="Times New Roman"/>
          <w:b/>
          <w:bCs/>
          <w:color w:val="002060"/>
          <w:sz w:val="20"/>
          <w:szCs w:val="20"/>
        </w:rPr>
      </w:pPr>
      <w:r w:rsidRPr="00870332">
        <w:rPr>
          <w:rFonts w:ascii="Franklin Gothic Book" w:hAnsi="Franklin Gothic Book" w:cs="Times New Roman"/>
          <w:b/>
          <w:bCs/>
          <w:i/>
          <w:iCs/>
          <w:color w:val="002060"/>
        </w:rPr>
        <w:t>Hoofdtaken </w:t>
      </w:r>
    </w:p>
    <w:p w14:paraId="2BDA616E" w14:textId="77777777" w:rsidR="00B84498" w:rsidRPr="00870332" w:rsidRDefault="00B84498" w:rsidP="00B84498">
      <w:pPr>
        <w:numPr>
          <w:ilvl w:val="0"/>
          <w:numId w:val="22"/>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 xml:space="preserve">Het bestuur behartigt de belangen van SBN in de meest brede zin des </w:t>
      </w:r>
      <w:proofErr w:type="spellStart"/>
      <w:r w:rsidRPr="00870332">
        <w:rPr>
          <w:rFonts w:ascii="Franklin Gothic Book" w:eastAsia="Times New Roman" w:hAnsi="Franklin Gothic Book" w:cs="Times New Roman"/>
          <w:color w:val="002060"/>
        </w:rPr>
        <w:t>woords</w:t>
      </w:r>
      <w:proofErr w:type="spellEnd"/>
      <w:r w:rsidRPr="00870332">
        <w:rPr>
          <w:rFonts w:ascii="Franklin Gothic Book" w:eastAsia="Times New Roman" w:hAnsi="Franklin Gothic Book" w:cs="Times New Roman"/>
          <w:color w:val="002060"/>
        </w:rPr>
        <w:t xml:space="preserve"> en representeert de SBN naar buiten toe; </w:t>
      </w:r>
    </w:p>
    <w:p w14:paraId="73D87BF2" w14:textId="5C10391C" w:rsidR="00B84498" w:rsidRPr="00870332" w:rsidRDefault="00B84498" w:rsidP="00B84498">
      <w:pPr>
        <w:numPr>
          <w:ilvl w:val="0"/>
          <w:numId w:val="22"/>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 xml:space="preserve">Het bestuur is verantwoordelijk voor de totstandkoming van het </w:t>
      </w:r>
      <w:r w:rsidR="00D91511">
        <w:rPr>
          <w:rFonts w:ascii="Franklin Gothic Book" w:eastAsia="Times New Roman" w:hAnsi="Franklin Gothic Book" w:cs="Times New Roman"/>
          <w:color w:val="002060"/>
        </w:rPr>
        <w:t xml:space="preserve">algemene </w:t>
      </w:r>
      <w:r w:rsidRPr="00870332">
        <w:rPr>
          <w:rFonts w:ascii="Franklin Gothic Book" w:eastAsia="Times New Roman" w:hAnsi="Franklin Gothic Book" w:cs="Times New Roman"/>
          <w:color w:val="002060"/>
        </w:rPr>
        <w:t>meerjarenbeleid en de vaststelling van de SBN-jaarplannen met daarin alle relevante aandachtsgebieden; </w:t>
      </w:r>
    </w:p>
    <w:p w14:paraId="5317DB97" w14:textId="77777777" w:rsidR="00B84498" w:rsidRPr="00870332" w:rsidRDefault="00B84498" w:rsidP="00B84498">
      <w:pPr>
        <w:numPr>
          <w:ilvl w:val="0"/>
          <w:numId w:val="22"/>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bestuur is verantwoordelijk voor het beheer van de bond in organisatorische en personele zin en houdt toezicht op de besteding van middelen; </w:t>
      </w:r>
    </w:p>
    <w:p w14:paraId="55500041" w14:textId="77777777" w:rsidR="00B84498" w:rsidRPr="00870332" w:rsidRDefault="00B84498" w:rsidP="00B84498">
      <w:pPr>
        <w:numPr>
          <w:ilvl w:val="0"/>
          <w:numId w:val="22"/>
        </w:numPr>
        <w:spacing w:after="20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bestuur legt jaarlijks verantwoording af aan de ALV voor de hierboven genoemde en door de bondsvergadering gedelegeerde taken. </w:t>
      </w:r>
    </w:p>
    <w:p w14:paraId="792693A1" w14:textId="77777777" w:rsidR="00B84498" w:rsidRPr="00870332" w:rsidRDefault="00B84498" w:rsidP="00B84498">
      <w:pPr>
        <w:spacing w:after="200"/>
        <w:jc w:val="both"/>
        <w:rPr>
          <w:rFonts w:ascii="Franklin Gothic Book" w:hAnsi="Franklin Gothic Book" w:cs="Times New Roman"/>
          <w:b/>
          <w:bCs/>
          <w:color w:val="002060"/>
          <w:sz w:val="20"/>
          <w:szCs w:val="20"/>
        </w:rPr>
      </w:pPr>
      <w:r w:rsidRPr="00870332">
        <w:rPr>
          <w:rFonts w:ascii="Franklin Gothic Book" w:hAnsi="Franklin Gothic Book" w:cs="Times New Roman"/>
          <w:b/>
          <w:bCs/>
          <w:color w:val="002060"/>
        </w:rPr>
        <w:t> </w:t>
      </w:r>
      <w:r w:rsidRPr="00870332">
        <w:rPr>
          <w:rFonts w:ascii="Franklin Gothic Book" w:hAnsi="Franklin Gothic Book" w:cs="Times New Roman"/>
          <w:b/>
          <w:bCs/>
          <w:i/>
          <w:iCs/>
          <w:color w:val="002060"/>
        </w:rPr>
        <w:t>Functioneren:</w:t>
      </w:r>
    </w:p>
    <w:p w14:paraId="57FA7568" w14:textId="77777777" w:rsidR="00B84498" w:rsidRPr="00870332" w:rsidRDefault="00B84498" w:rsidP="00B84498">
      <w:pPr>
        <w:numPr>
          <w:ilvl w:val="0"/>
          <w:numId w:val="23"/>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bestuur functioneert in al haar facetten als collegiaal team met een collectieve verantwoordelijkheid jegens SBN, zowel intern als extern. </w:t>
      </w:r>
    </w:p>
    <w:p w14:paraId="3E77029A" w14:textId="77777777" w:rsidR="00B84498" w:rsidRPr="00870332" w:rsidRDefault="00B84498" w:rsidP="00B84498">
      <w:pPr>
        <w:numPr>
          <w:ilvl w:val="0"/>
          <w:numId w:val="23"/>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Voor zover bestuursleden aandachtsgebieden hebben waarvoor ze als eerste aanspreekbaar zijn, is men gezamenlijk verantwoordelijk.</w:t>
      </w:r>
    </w:p>
    <w:p w14:paraId="76ABB664" w14:textId="77777777" w:rsidR="00B84498" w:rsidRPr="00870332" w:rsidRDefault="00B84498" w:rsidP="00B84498">
      <w:pPr>
        <w:numPr>
          <w:ilvl w:val="0"/>
          <w:numId w:val="23"/>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De bestuurlijke aandacht gaat uit naar het ontwikkelen en toetsen van beleid en het bereiken van geformuleerde doelen en resultaten </w:t>
      </w:r>
    </w:p>
    <w:p w14:paraId="34812279" w14:textId="709351A4" w:rsidR="00361978" w:rsidRDefault="00B84498" w:rsidP="00B84498">
      <w:pPr>
        <w:numPr>
          <w:ilvl w:val="0"/>
          <w:numId w:val="23"/>
        </w:numPr>
        <w:spacing w:after="200" w:line="240" w:lineRule="auto"/>
        <w:ind w:left="1440"/>
        <w:jc w:val="both"/>
        <w:rPr>
          <w:rFonts w:ascii="Franklin Gothic Book" w:eastAsia="Times New Roman" w:hAnsi="Franklin Gothic Book" w:cs="Times New Roman"/>
          <w:color w:val="002060"/>
        </w:rPr>
      </w:pPr>
      <w:r w:rsidRPr="00870332">
        <w:rPr>
          <w:rFonts w:ascii="Franklin Gothic Book" w:eastAsia="Times New Roman" w:hAnsi="Franklin Gothic Book" w:cs="Times New Roman"/>
          <w:color w:val="002060"/>
        </w:rPr>
        <w:t>Bestuursleden houden te allen tijde rekening met het gestelde in de code “Goed Sportbestuur” die zij qua inhoud en visie onderschrijven.</w:t>
      </w:r>
    </w:p>
    <w:p w14:paraId="59145771" w14:textId="3C6448D8" w:rsidR="00B84498" w:rsidRPr="00870332" w:rsidRDefault="00B84498" w:rsidP="00DD5E42">
      <w:pPr>
        <w:rPr>
          <w:rFonts w:ascii="Franklin Gothic Book" w:hAnsi="Franklin Gothic Book" w:cs="Times New Roman"/>
          <w:b/>
          <w:bCs/>
          <w:color w:val="002060"/>
          <w:sz w:val="20"/>
          <w:szCs w:val="20"/>
        </w:rPr>
      </w:pPr>
      <w:r w:rsidRPr="00870332">
        <w:rPr>
          <w:rFonts w:ascii="Franklin Gothic Book" w:hAnsi="Franklin Gothic Book" w:cs="Times New Roman"/>
          <w:b/>
          <w:bCs/>
          <w:i/>
          <w:iCs/>
          <w:color w:val="002060"/>
        </w:rPr>
        <w:t>Taken </w:t>
      </w:r>
    </w:p>
    <w:p w14:paraId="7C6B81EF" w14:textId="3388EBFE"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 xml:space="preserve">Signaleren van relevante maatschappelijke en </w:t>
      </w:r>
      <w:r w:rsidR="008761B1" w:rsidRPr="00870332">
        <w:rPr>
          <w:rFonts w:ascii="Franklin Gothic Book" w:eastAsia="Times New Roman" w:hAnsi="Franklin Gothic Book" w:cs="Times New Roman"/>
          <w:color w:val="002060"/>
        </w:rPr>
        <w:t>sport gerelateerde</w:t>
      </w:r>
      <w:r w:rsidRPr="00870332">
        <w:rPr>
          <w:rFonts w:ascii="Franklin Gothic Book" w:eastAsia="Times New Roman" w:hAnsi="Franklin Gothic Book" w:cs="Times New Roman"/>
          <w:color w:val="002060"/>
        </w:rPr>
        <w:t xml:space="preserve"> ontwikkelingen </w:t>
      </w:r>
    </w:p>
    <w:p w14:paraId="43649FA4" w14:textId="77777777"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inbrengen van beleidsideeën en suggesties ter ondersteuning van de gewenste beleidsmatige koers van SBN </w:t>
      </w:r>
    </w:p>
    <w:p w14:paraId="064D2D20" w14:textId="77777777"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zorgdragen voor besluitvorming/vaststelling inzake het meerjarenplan, jaarplannen (incl. begroting) </w:t>
      </w:r>
    </w:p>
    <w:p w14:paraId="59C8D03B" w14:textId="77777777"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benoemen van leden in de ingestelde commissies </w:t>
      </w:r>
    </w:p>
    <w:p w14:paraId="07E95CB3" w14:textId="77777777" w:rsidR="00B84498" w:rsidRPr="00852706"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Toezien op functioneren van bureau en/of commissies binnen inhoudelijke en financiële kaders, inclusief de aanstelling en het functioneren van de directeur.</w:t>
      </w:r>
    </w:p>
    <w:p w14:paraId="7EA9FA73" w14:textId="5D3534A9" w:rsidR="00DD5E42" w:rsidRDefault="00B84498" w:rsidP="00041104">
      <w:pPr>
        <w:numPr>
          <w:ilvl w:val="0"/>
          <w:numId w:val="24"/>
        </w:numPr>
        <w:spacing w:after="200" w:line="240" w:lineRule="auto"/>
        <w:ind w:left="1440"/>
        <w:jc w:val="both"/>
        <w:rPr>
          <w:rFonts w:ascii="Franklin Gothic Book" w:eastAsia="Times New Roman" w:hAnsi="Franklin Gothic Book" w:cs="Times New Roman"/>
          <w:color w:val="002060"/>
        </w:rPr>
      </w:pPr>
      <w:r w:rsidRPr="00361978">
        <w:rPr>
          <w:rFonts w:ascii="Franklin Gothic Book" w:eastAsia="Times New Roman" w:hAnsi="Franklin Gothic Book" w:cs="Times New Roman"/>
          <w:color w:val="002060"/>
        </w:rPr>
        <w:t xml:space="preserve">Het bestuurlijk verantwoording afleggen over de gevolgde koers, </w:t>
      </w:r>
      <w:proofErr w:type="spellStart"/>
      <w:r w:rsidRPr="00361978">
        <w:rPr>
          <w:rFonts w:ascii="Franklin Gothic Book" w:eastAsia="Times New Roman" w:hAnsi="Franklin Gothic Book" w:cs="Times New Roman"/>
          <w:color w:val="002060"/>
        </w:rPr>
        <w:t>oa</w:t>
      </w:r>
      <w:proofErr w:type="spellEnd"/>
      <w:r w:rsidRPr="00361978">
        <w:rPr>
          <w:rFonts w:ascii="Franklin Gothic Book" w:eastAsia="Times New Roman" w:hAnsi="Franklin Gothic Book" w:cs="Times New Roman"/>
          <w:color w:val="002060"/>
        </w:rPr>
        <w:t xml:space="preserve"> aan de leden van SBN tijdens ALV’s .</w:t>
      </w:r>
    </w:p>
    <w:p w14:paraId="5D323100" w14:textId="77777777" w:rsidR="00DD5E42" w:rsidRDefault="00DD5E42">
      <w:pPr>
        <w:rPr>
          <w:rFonts w:ascii="Franklin Gothic Book" w:eastAsia="Times New Roman" w:hAnsi="Franklin Gothic Book" w:cs="Times New Roman"/>
          <w:color w:val="002060"/>
        </w:rPr>
      </w:pPr>
      <w:r>
        <w:rPr>
          <w:rFonts w:ascii="Franklin Gothic Book" w:eastAsia="Times New Roman" w:hAnsi="Franklin Gothic Book" w:cs="Times New Roman"/>
          <w:color w:val="002060"/>
        </w:rPr>
        <w:br w:type="page"/>
      </w:r>
    </w:p>
    <w:p w14:paraId="7F96F4AB" w14:textId="77777777" w:rsidR="00041104" w:rsidRPr="00D76DC7" w:rsidRDefault="00041104" w:rsidP="00DD5E42">
      <w:pPr>
        <w:spacing w:after="200" w:line="240" w:lineRule="auto"/>
        <w:ind w:left="1440"/>
        <w:jc w:val="both"/>
        <w:rPr>
          <w:rFonts w:ascii="Franklin Gothic Book" w:hAnsi="Franklin Gothic Book" w:cs="Times New Roman"/>
          <w:b/>
          <w:bCs/>
          <w:color w:val="002060"/>
          <w:sz w:val="20"/>
          <w:szCs w:val="20"/>
        </w:rPr>
      </w:pPr>
    </w:p>
    <w:p w14:paraId="5A005FBC" w14:textId="4A88222D" w:rsidR="005C40EF" w:rsidRPr="005C40EF" w:rsidRDefault="00B84498" w:rsidP="00041104">
      <w:pPr>
        <w:spacing w:after="200" w:line="240" w:lineRule="auto"/>
        <w:jc w:val="both"/>
        <w:rPr>
          <w:rFonts w:ascii="Franklin Gothic Book" w:eastAsia="Times New Roman" w:hAnsi="Franklin Gothic Book" w:cs="Times New Roman"/>
          <w:color w:val="002060"/>
          <w:sz w:val="20"/>
          <w:szCs w:val="20"/>
          <w:lang w:val="en-GB"/>
        </w:rPr>
      </w:pPr>
      <w:proofErr w:type="spellStart"/>
      <w:r w:rsidRPr="00361978">
        <w:rPr>
          <w:rFonts w:ascii="Franklin Gothic Book" w:hAnsi="Franklin Gothic Book" w:cs="Times New Roman"/>
          <w:b/>
          <w:bCs/>
          <w:i/>
          <w:iCs/>
          <w:color w:val="002060"/>
          <w:lang w:val="en-GB"/>
        </w:rPr>
        <w:t>Functie-eisen</w:t>
      </w:r>
      <w:proofErr w:type="spellEnd"/>
      <w:r w:rsidRPr="00361978">
        <w:rPr>
          <w:rFonts w:ascii="Franklin Gothic Book" w:hAnsi="Franklin Gothic Book" w:cs="Times New Roman"/>
          <w:b/>
          <w:bCs/>
          <w:i/>
          <w:iCs/>
          <w:color w:val="002060"/>
          <w:lang w:val="en-GB"/>
        </w:rPr>
        <w:t xml:space="preserve"> </w:t>
      </w:r>
      <w:proofErr w:type="spellStart"/>
      <w:r w:rsidRPr="00361978">
        <w:rPr>
          <w:rFonts w:ascii="Franklin Gothic Book" w:hAnsi="Franklin Gothic Book" w:cs="Times New Roman"/>
          <w:b/>
          <w:bCs/>
          <w:i/>
          <w:iCs/>
          <w:color w:val="002060"/>
          <w:lang w:val="en-GB"/>
        </w:rPr>
        <w:t>bestuursleden</w:t>
      </w:r>
      <w:proofErr w:type="spellEnd"/>
      <w:r w:rsidRPr="00361978">
        <w:rPr>
          <w:rFonts w:ascii="Franklin Gothic Book" w:hAnsi="Franklin Gothic Book" w:cs="Times New Roman"/>
          <w:b/>
          <w:bCs/>
          <w:i/>
          <w:iCs/>
          <w:color w:val="002060"/>
          <w:lang w:val="en-GB"/>
        </w:rPr>
        <w:t xml:space="preserve"> </w:t>
      </w:r>
      <w:proofErr w:type="spellStart"/>
      <w:r w:rsidRPr="00361978">
        <w:rPr>
          <w:rFonts w:ascii="Franklin Gothic Book" w:hAnsi="Franklin Gothic Book" w:cs="Times New Roman"/>
          <w:b/>
          <w:bCs/>
          <w:i/>
          <w:iCs/>
          <w:color w:val="002060"/>
          <w:lang w:val="en-GB"/>
        </w:rPr>
        <w:t>algemeen</w:t>
      </w:r>
      <w:proofErr w:type="spellEnd"/>
      <w:r w:rsidRPr="00361978">
        <w:rPr>
          <w:rFonts w:ascii="Franklin Gothic Book" w:hAnsi="Franklin Gothic Book" w:cs="Times New Roman"/>
          <w:b/>
          <w:bCs/>
          <w:i/>
          <w:iCs/>
          <w:color w:val="002060"/>
          <w:lang w:val="en-GB"/>
        </w:rPr>
        <w:t> </w:t>
      </w:r>
    </w:p>
    <w:p w14:paraId="0486DC2F" w14:textId="407EC2B5"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Teamspeler</w:t>
      </w:r>
      <w:proofErr w:type="spellEnd"/>
      <w:r w:rsidRPr="00852706">
        <w:rPr>
          <w:rFonts w:ascii="Franklin Gothic Book" w:eastAsia="Times New Roman" w:hAnsi="Franklin Gothic Book" w:cs="Times New Roman"/>
          <w:color w:val="002060"/>
          <w:lang w:val="en-GB"/>
        </w:rPr>
        <w:t>.</w:t>
      </w:r>
    </w:p>
    <w:p w14:paraId="44B9AC0C"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Bekend en vaardig met moderne manieren van communiceren en samenwerken.</w:t>
      </w:r>
    </w:p>
    <w:p w14:paraId="220A324F"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Affiniteit</w:t>
      </w:r>
      <w:proofErr w:type="spellEnd"/>
      <w:r w:rsidRPr="00852706">
        <w:rPr>
          <w:rFonts w:ascii="Franklin Gothic Book" w:eastAsia="Times New Roman" w:hAnsi="Franklin Gothic Book" w:cs="Times New Roman"/>
          <w:color w:val="002060"/>
          <w:lang w:val="en-GB"/>
        </w:rPr>
        <w:t xml:space="preserve"> met de </w:t>
      </w:r>
      <w:proofErr w:type="spellStart"/>
      <w:r w:rsidRPr="00852706">
        <w:rPr>
          <w:rFonts w:ascii="Franklin Gothic Book" w:eastAsia="Times New Roman" w:hAnsi="Franklin Gothic Book" w:cs="Times New Roman"/>
          <w:color w:val="002060"/>
          <w:lang w:val="en-GB"/>
        </w:rPr>
        <w:t>squashsport</w:t>
      </w:r>
      <w:proofErr w:type="spellEnd"/>
      <w:r w:rsidRPr="00852706">
        <w:rPr>
          <w:rFonts w:ascii="Franklin Gothic Book" w:eastAsia="Times New Roman" w:hAnsi="Franklin Gothic Book" w:cs="Times New Roman"/>
          <w:color w:val="002060"/>
          <w:lang w:val="en-GB"/>
        </w:rPr>
        <w:t>.</w:t>
      </w:r>
    </w:p>
    <w:p w14:paraId="7C38D464"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Stelt het algemeen belang van SBN  boven persoonlijke belangen en belangen van verschillende geledingen/(doel)groepen binnen SBN. </w:t>
      </w:r>
    </w:p>
    <w:p w14:paraId="2B38FC69"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r w:rsidRPr="00852706">
        <w:rPr>
          <w:rFonts w:ascii="Franklin Gothic Book" w:eastAsia="Times New Roman" w:hAnsi="Franklin Gothic Book" w:cs="Times New Roman"/>
          <w:color w:val="002060"/>
          <w:lang w:val="en-GB"/>
        </w:rPr>
        <w:t xml:space="preserve">Open en </w:t>
      </w:r>
      <w:proofErr w:type="spellStart"/>
      <w:r w:rsidRPr="00852706">
        <w:rPr>
          <w:rFonts w:ascii="Franklin Gothic Book" w:eastAsia="Times New Roman" w:hAnsi="Franklin Gothic Book" w:cs="Times New Roman"/>
          <w:color w:val="002060"/>
          <w:lang w:val="en-GB"/>
        </w:rPr>
        <w:t>eerlijke</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communicatie</w:t>
      </w:r>
      <w:proofErr w:type="spellEnd"/>
      <w:r w:rsidRPr="00852706">
        <w:rPr>
          <w:rFonts w:ascii="Franklin Gothic Book" w:eastAsia="Times New Roman" w:hAnsi="Franklin Gothic Book" w:cs="Times New Roman"/>
          <w:color w:val="002060"/>
          <w:lang w:val="en-GB"/>
        </w:rPr>
        <w:t>.</w:t>
      </w:r>
    </w:p>
    <w:p w14:paraId="44381A31"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Het openstaan voor en het geven van feedback. </w:t>
      </w:r>
    </w:p>
    <w:p w14:paraId="37519FAB"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Bestuurlijke ervaring in bestuurlijke omgevingen, gericht op beleids- en koersbepaling en bewaking hiervan. </w:t>
      </w:r>
    </w:p>
    <w:p w14:paraId="5167431A"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Visie en strategisch denkniveau, die inspirerend wordt overgedragen. </w:t>
      </w:r>
    </w:p>
    <w:p w14:paraId="01863070"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Relevant netwerk voor de sport. </w:t>
      </w:r>
    </w:p>
    <w:p w14:paraId="13FCF30F"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Relativeringsvermogen</w:t>
      </w:r>
      <w:proofErr w:type="spellEnd"/>
      <w:r w:rsidRPr="00852706">
        <w:rPr>
          <w:rFonts w:ascii="Franklin Gothic Book" w:eastAsia="Times New Roman" w:hAnsi="Franklin Gothic Book" w:cs="Times New Roman"/>
          <w:color w:val="002060"/>
          <w:lang w:val="en-GB"/>
        </w:rPr>
        <w:t>. </w:t>
      </w:r>
    </w:p>
    <w:p w14:paraId="6A054D08"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Besluitvaardig</w:t>
      </w:r>
      <w:proofErr w:type="spellEnd"/>
      <w:r w:rsidRPr="00852706">
        <w:rPr>
          <w:rFonts w:ascii="Franklin Gothic Book" w:eastAsia="Times New Roman" w:hAnsi="Franklin Gothic Book" w:cs="Times New Roman"/>
          <w:color w:val="002060"/>
          <w:lang w:val="en-GB"/>
        </w:rPr>
        <w:t>. </w:t>
      </w:r>
    </w:p>
    <w:p w14:paraId="6869154A"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Gevoel</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voor</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intermenselijke</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verhoudingen</w:t>
      </w:r>
      <w:proofErr w:type="spellEnd"/>
      <w:r w:rsidRPr="00852706">
        <w:rPr>
          <w:rFonts w:ascii="Franklin Gothic Book" w:eastAsia="Times New Roman" w:hAnsi="Franklin Gothic Book" w:cs="Times New Roman"/>
          <w:color w:val="002060"/>
          <w:lang w:val="en-GB"/>
        </w:rPr>
        <w:t>. </w:t>
      </w:r>
    </w:p>
    <w:p w14:paraId="2262B743"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Gezonde zakelijkheid en bedrijfsmatig inzicht. </w:t>
      </w:r>
    </w:p>
    <w:p w14:paraId="401D5716"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Bekend met het functioneren van sportbonden en </w:t>
      </w:r>
    </w:p>
    <w:p w14:paraId="40A2C75A"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Zicht op het maatschappelijke belang van sport. </w:t>
      </w:r>
    </w:p>
    <w:p w14:paraId="3FC691CD" w14:textId="77777777" w:rsidR="00B84498" w:rsidRPr="00852706" w:rsidRDefault="00B84498" w:rsidP="00B84498">
      <w:pPr>
        <w:spacing w:after="200"/>
        <w:ind w:left="720"/>
        <w:jc w:val="both"/>
        <w:rPr>
          <w:rFonts w:ascii="Franklin Gothic Book" w:hAnsi="Franklin Gothic Book" w:cs="Times New Roman"/>
          <w:color w:val="002060"/>
          <w:sz w:val="20"/>
          <w:szCs w:val="20"/>
        </w:rPr>
      </w:pPr>
      <w:r w:rsidRPr="00852706">
        <w:rPr>
          <w:rFonts w:ascii="Franklin Gothic Book" w:hAnsi="Franklin Gothic Book" w:cs="Times New Roman"/>
          <w:color w:val="002060"/>
          <w:sz w:val="20"/>
          <w:szCs w:val="20"/>
        </w:rPr>
        <w:t> </w:t>
      </w:r>
    </w:p>
    <w:p w14:paraId="3FD4319A" w14:textId="20FA527E" w:rsidR="00B84498" w:rsidRPr="00852706" w:rsidRDefault="00B84498" w:rsidP="00B84498">
      <w:pPr>
        <w:ind w:left="111" w:right="141"/>
        <w:jc w:val="both"/>
        <w:rPr>
          <w:rFonts w:ascii="Franklin Gothic Book" w:hAnsi="Franklin Gothic Book" w:cs="Times New Roman"/>
          <w:color w:val="002060"/>
          <w:sz w:val="20"/>
          <w:szCs w:val="20"/>
        </w:rPr>
      </w:pPr>
      <w:r w:rsidRPr="00852706">
        <w:rPr>
          <w:rFonts w:ascii="Franklin Gothic Book" w:hAnsi="Franklin Gothic Book" w:cs="Arial"/>
          <w:color w:val="002060"/>
        </w:rPr>
        <w:t>Nadere informatie over deze functie kan per email worden verkregen via </w:t>
      </w:r>
      <w:bookmarkStart w:id="0" w:name="_Hlk156812593"/>
      <w:r w:rsidR="00041104">
        <w:fldChar w:fldCharType="begin"/>
      </w:r>
      <w:r w:rsidR="00041104">
        <w:instrText>HYPERLINK "mailto:bestuur@squashbond.nl"</w:instrText>
      </w:r>
      <w:r w:rsidR="00041104">
        <w:fldChar w:fldCharType="separate"/>
      </w:r>
      <w:r w:rsidRPr="00852706">
        <w:rPr>
          <w:rFonts w:ascii="Franklin Gothic Book" w:hAnsi="Franklin Gothic Book" w:cs="Arial"/>
          <w:color w:val="002060"/>
          <w:u w:val="single"/>
        </w:rPr>
        <w:t>bestuur@squashbond.nl</w:t>
      </w:r>
      <w:r w:rsidR="00041104">
        <w:rPr>
          <w:rFonts w:ascii="Franklin Gothic Book" w:hAnsi="Franklin Gothic Book" w:cs="Arial"/>
          <w:color w:val="002060"/>
          <w:u w:val="single"/>
        </w:rPr>
        <w:fldChar w:fldCharType="end"/>
      </w:r>
      <w:bookmarkEnd w:id="0"/>
      <w:r w:rsidRPr="00852706">
        <w:rPr>
          <w:rFonts w:ascii="Franklin Gothic Book" w:hAnsi="Franklin Gothic Book" w:cs="Arial"/>
          <w:color w:val="002060"/>
          <w:sz w:val="18"/>
          <w:szCs w:val="18"/>
        </w:rPr>
        <w:t> </w:t>
      </w:r>
      <w:r w:rsidRPr="00852706">
        <w:rPr>
          <w:rFonts w:ascii="Franklin Gothic Book" w:hAnsi="Franklin Gothic Book" w:cs="Arial"/>
          <w:color w:val="002060"/>
        </w:rPr>
        <w:t>of telefonisch bij M</w:t>
      </w:r>
      <w:r w:rsidR="005C40EF">
        <w:rPr>
          <w:rFonts w:ascii="Franklin Gothic Book" w:hAnsi="Franklin Gothic Book" w:cs="Arial"/>
          <w:color w:val="002060"/>
        </w:rPr>
        <w:t>arijn Koot</w:t>
      </w:r>
      <w:r w:rsidRPr="00852706">
        <w:rPr>
          <w:rFonts w:ascii="Franklin Gothic Book" w:hAnsi="Franklin Gothic Book" w:cs="Arial"/>
          <w:color w:val="002060"/>
        </w:rPr>
        <w:t xml:space="preserve"> (secretaris) 06-</w:t>
      </w:r>
      <w:r w:rsidR="005C40EF">
        <w:rPr>
          <w:rFonts w:ascii="Franklin Gothic Book" w:hAnsi="Franklin Gothic Book" w:cs="Arial"/>
          <w:color w:val="002060"/>
        </w:rPr>
        <w:t>11859582</w:t>
      </w:r>
      <w:r w:rsidRPr="00852706">
        <w:rPr>
          <w:rFonts w:ascii="Franklin Gothic Book" w:hAnsi="Franklin Gothic Book" w:cs="Arial"/>
          <w:color w:val="002060"/>
        </w:rPr>
        <w:t xml:space="preserve">. </w:t>
      </w:r>
      <w:r w:rsidR="00731F3E">
        <w:rPr>
          <w:rFonts w:ascii="Franklin Gothic Book" w:hAnsi="Franklin Gothic Book" w:cs="Arial"/>
          <w:color w:val="002060"/>
        </w:rPr>
        <w:t>Aanmeldingen</w:t>
      </w:r>
      <w:r w:rsidRPr="00852706">
        <w:rPr>
          <w:rFonts w:ascii="Franklin Gothic Book" w:hAnsi="Franklin Gothic Book" w:cs="Arial"/>
          <w:color w:val="002060"/>
        </w:rPr>
        <w:t xml:space="preserve"> dienen </w:t>
      </w:r>
      <w:r w:rsidRPr="008A568E">
        <w:rPr>
          <w:rFonts w:ascii="Franklin Gothic Book" w:hAnsi="Franklin Gothic Book" w:cs="Arial"/>
          <w:b/>
          <w:bCs/>
          <w:color w:val="002060"/>
        </w:rPr>
        <w:t xml:space="preserve">voor </w:t>
      </w:r>
      <w:r w:rsidR="00731F3E">
        <w:rPr>
          <w:rFonts w:ascii="Franklin Gothic Book" w:hAnsi="Franklin Gothic Book" w:cs="Arial"/>
          <w:b/>
          <w:bCs/>
          <w:color w:val="002060"/>
        </w:rPr>
        <w:t>28 februari 2026</w:t>
      </w:r>
      <w:r w:rsidR="00CF2C36">
        <w:rPr>
          <w:rFonts w:ascii="Franklin Gothic Book" w:hAnsi="Franklin Gothic Book" w:cs="Arial"/>
          <w:color w:val="002060"/>
        </w:rPr>
        <w:t xml:space="preserve"> </w:t>
      </w:r>
      <w:r w:rsidRPr="00852706">
        <w:rPr>
          <w:rFonts w:ascii="Franklin Gothic Book" w:hAnsi="Franklin Gothic Book" w:cs="Arial"/>
          <w:color w:val="002060"/>
        </w:rPr>
        <w:t xml:space="preserve"> te worden gestuurd naar </w:t>
      </w:r>
      <w:hyperlink r:id="rId12" w:history="1">
        <w:r w:rsidR="007331BB" w:rsidRPr="00852706">
          <w:rPr>
            <w:rFonts w:ascii="Franklin Gothic Book" w:hAnsi="Franklin Gothic Book" w:cs="Arial"/>
            <w:color w:val="002060"/>
            <w:u w:val="single"/>
          </w:rPr>
          <w:t>bestuur@squashbond.nl</w:t>
        </w:r>
      </w:hyperlink>
      <w:r w:rsidRPr="00852706">
        <w:rPr>
          <w:rFonts w:ascii="Franklin Gothic Book" w:hAnsi="Franklin Gothic Book" w:cs="Arial"/>
          <w:color w:val="002060"/>
        </w:rPr>
        <w:t>.</w:t>
      </w:r>
    </w:p>
    <w:p w14:paraId="43CFBD70" w14:textId="76F9FB8D" w:rsidR="00652F88" w:rsidRPr="00852706" w:rsidRDefault="00652F88" w:rsidP="00B84498">
      <w:pPr>
        <w:rPr>
          <w:rFonts w:ascii="Franklin Gothic Book" w:hAnsi="Franklin Gothic Book"/>
          <w:color w:val="002060"/>
        </w:rPr>
      </w:pPr>
    </w:p>
    <w:sectPr w:rsidR="00652F88" w:rsidRPr="0085270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2AC72" w14:textId="77777777" w:rsidR="00350DA9" w:rsidRDefault="00350DA9" w:rsidP="0053534C">
      <w:pPr>
        <w:spacing w:after="0" w:line="240" w:lineRule="auto"/>
      </w:pPr>
      <w:r>
        <w:separator/>
      </w:r>
    </w:p>
  </w:endnote>
  <w:endnote w:type="continuationSeparator" w:id="0">
    <w:p w14:paraId="0CFC77A8" w14:textId="77777777" w:rsidR="00350DA9" w:rsidRDefault="00350DA9" w:rsidP="0053534C">
      <w:pPr>
        <w:spacing w:after="0" w:line="240" w:lineRule="auto"/>
      </w:pPr>
      <w:r>
        <w:continuationSeparator/>
      </w:r>
    </w:p>
  </w:endnote>
  <w:endnote w:type="continuationNotice" w:id="1">
    <w:p w14:paraId="774DEF5A" w14:textId="77777777" w:rsidR="00350DA9" w:rsidRDefault="00350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toneSerif">
    <w:altName w:val="Cambria"/>
    <w:panose1 w:val="00000000000000000000"/>
    <w:charset w:val="4D"/>
    <w:family w:val="auto"/>
    <w:notTrueType/>
    <w:pitch w:val="default"/>
    <w:sig w:usb0="03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80CAF" w14:textId="2E2EAAB0" w:rsidR="00743071" w:rsidRDefault="0086791E" w:rsidP="0086791E">
    <w:pPr>
      <w:pStyle w:val="Voettekst"/>
      <w:tabs>
        <w:tab w:val="clear" w:pos="4536"/>
        <w:tab w:val="clear" w:pos="9072"/>
        <w:tab w:val="left" w:pos="1399"/>
        <w:tab w:val="left" w:pos="1807"/>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5EA0" w14:textId="77777777" w:rsidR="00350DA9" w:rsidRDefault="00350DA9" w:rsidP="0053534C">
      <w:pPr>
        <w:spacing w:after="0" w:line="240" w:lineRule="auto"/>
      </w:pPr>
      <w:r>
        <w:separator/>
      </w:r>
    </w:p>
  </w:footnote>
  <w:footnote w:type="continuationSeparator" w:id="0">
    <w:p w14:paraId="7752C4B5" w14:textId="77777777" w:rsidR="00350DA9" w:rsidRDefault="00350DA9" w:rsidP="0053534C">
      <w:pPr>
        <w:spacing w:after="0" w:line="240" w:lineRule="auto"/>
      </w:pPr>
      <w:r>
        <w:continuationSeparator/>
      </w:r>
    </w:p>
  </w:footnote>
  <w:footnote w:type="continuationNotice" w:id="1">
    <w:p w14:paraId="758FDE6B" w14:textId="77777777" w:rsidR="00350DA9" w:rsidRDefault="00350D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8D14" w14:textId="5E7F605F" w:rsidR="00743071" w:rsidRDefault="00743071" w:rsidP="0053534C">
    <w:pPr>
      <w:pStyle w:val="Koptekst"/>
      <w:jc w:val="right"/>
    </w:pPr>
    <w:r w:rsidRPr="003F6C04">
      <w:rPr>
        <w:noProof/>
        <w:lang w:val="en-US" w:eastAsia="nl-NL"/>
      </w:rPr>
      <w:drawing>
        <wp:anchor distT="0" distB="0" distL="114300" distR="114300" simplePos="0" relativeHeight="251658240" behindDoc="1" locked="0" layoutInCell="1" allowOverlap="1" wp14:anchorId="57A10F30" wp14:editId="035C0FAA">
          <wp:simplePos x="0" y="0"/>
          <wp:positionH relativeFrom="column">
            <wp:posOffset>4395668</wp:posOffset>
          </wp:positionH>
          <wp:positionV relativeFrom="paragraph">
            <wp:posOffset>-169026</wp:posOffset>
          </wp:positionV>
          <wp:extent cx="1981637" cy="67540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9480" cy="684899"/>
                  </a:xfrm>
                  <a:prstGeom prst="rect">
                    <a:avLst/>
                  </a:prstGeom>
                </pic:spPr>
              </pic:pic>
            </a:graphicData>
          </a:graphic>
          <wp14:sizeRelH relativeFrom="page">
            <wp14:pctWidth>0</wp14:pctWidth>
          </wp14:sizeRelH>
          <wp14:sizeRelV relativeFrom="page">
            <wp14:pctHeight>0</wp14:pctHeight>
          </wp14:sizeRelV>
        </wp:anchor>
      </w:drawing>
    </w:r>
  </w:p>
  <w:p w14:paraId="45560FA2" w14:textId="77777777" w:rsidR="00743071" w:rsidRDefault="0074307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64AC"/>
    <w:multiLevelType w:val="multilevel"/>
    <w:tmpl w:val="AC301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21BB0"/>
    <w:multiLevelType w:val="multilevel"/>
    <w:tmpl w:val="D78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B298F"/>
    <w:multiLevelType w:val="hybridMultilevel"/>
    <w:tmpl w:val="151C3B26"/>
    <w:lvl w:ilvl="0" w:tplc="6FD244B8">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B31BE"/>
    <w:multiLevelType w:val="multilevel"/>
    <w:tmpl w:val="FF3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932BA"/>
    <w:multiLevelType w:val="hybridMultilevel"/>
    <w:tmpl w:val="72242A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85C3388"/>
    <w:multiLevelType w:val="hybridMultilevel"/>
    <w:tmpl w:val="49FA6A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515401"/>
    <w:multiLevelType w:val="multilevel"/>
    <w:tmpl w:val="EF3A4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56E7"/>
    <w:multiLevelType w:val="hybridMultilevel"/>
    <w:tmpl w:val="C20850CA"/>
    <w:lvl w:ilvl="0" w:tplc="6FD244B8">
      <w:start w:val="3"/>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FD37A67"/>
    <w:multiLevelType w:val="hybridMultilevel"/>
    <w:tmpl w:val="1332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83BA2"/>
    <w:multiLevelType w:val="hybridMultilevel"/>
    <w:tmpl w:val="DBB08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ED6A97"/>
    <w:multiLevelType w:val="hybridMultilevel"/>
    <w:tmpl w:val="ED3A77B0"/>
    <w:lvl w:ilvl="0" w:tplc="5192DEF8">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3FF14030"/>
    <w:multiLevelType w:val="hybridMultilevel"/>
    <w:tmpl w:val="C35ADB50"/>
    <w:lvl w:ilvl="0" w:tplc="5192D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C85468"/>
    <w:multiLevelType w:val="hybridMultilevel"/>
    <w:tmpl w:val="BA62DAE8"/>
    <w:lvl w:ilvl="0" w:tplc="0409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4BD313B0"/>
    <w:multiLevelType w:val="hybridMultilevel"/>
    <w:tmpl w:val="7C52BD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14184"/>
    <w:multiLevelType w:val="hybridMultilevel"/>
    <w:tmpl w:val="3CE22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546EBD"/>
    <w:multiLevelType w:val="multilevel"/>
    <w:tmpl w:val="42D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C44582"/>
    <w:multiLevelType w:val="hybridMultilevel"/>
    <w:tmpl w:val="A77CB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DB7978"/>
    <w:multiLevelType w:val="hybridMultilevel"/>
    <w:tmpl w:val="9AC4FA4A"/>
    <w:lvl w:ilvl="0" w:tplc="E7A2EF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60347FAF"/>
    <w:multiLevelType w:val="multilevel"/>
    <w:tmpl w:val="627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EE33F8"/>
    <w:multiLevelType w:val="hybridMultilevel"/>
    <w:tmpl w:val="BC84BAE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67AF03E6"/>
    <w:multiLevelType w:val="multilevel"/>
    <w:tmpl w:val="71567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B34BED"/>
    <w:multiLevelType w:val="hybridMultilevel"/>
    <w:tmpl w:val="0620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771D74"/>
    <w:multiLevelType w:val="hybridMultilevel"/>
    <w:tmpl w:val="32AEB0C4"/>
    <w:lvl w:ilvl="0" w:tplc="5192DEF8">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6A7B40F4"/>
    <w:multiLevelType w:val="multilevel"/>
    <w:tmpl w:val="1E7E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E03B8"/>
    <w:multiLevelType w:val="hybridMultilevel"/>
    <w:tmpl w:val="590CBA9C"/>
    <w:lvl w:ilvl="0" w:tplc="04090001">
      <w:start w:val="1"/>
      <w:numFmt w:val="bullet"/>
      <w:lvlText w:val=""/>
      <w:lvlJc w:val="left"/>
      <w:pPr>
        <w:ind w:left="720" w:hanging="360"/>
      </w:pPr>
      <w:rPr>
        <w:rFonts w:ascii="Symbol" w:hAnsi="Symbol" w:hint="default"/>
      </w:rPr>
    </w:lvl>
    <w:lvl w:ilvl="1" w:tplc="8C4A63DE">
      <w:numFmt w:val="bullet"/>
      <w:lvlText w:val="-"/>
      <w:lvlJc w:val="left"/>
      <w:pPr>
        <w:ind w:left="1440" w:hanging="360"/>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F6290"/>
    <w:multiLevelType w:val="hybridMultilevel"/>
    <w:tmpl w:val="DDFCA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11B3A"/>
    <w:multiLevelType w:val="hybridMultilevel"/>
    <w:tmpl w:val="6CA6BD3E"/>
    <w:lvl w:ilvl="0" w:tplc="5192D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20545691">
    <w:abstractNumId w:val="5"/>
  </w:num>
  <w:num w:numId="2" w16cid:durableId="105934280">
    <w:abstractNumId w:val="6"/>
  </w:num>
  <w:num w:numId="3" w16cid:durableId="906649585">
    <w:abstractNumId w:val="25"/>
  </w:num>
  <w:num w:numId="4" w16cid:durableId="613097723">
    <w:abstractNumId w:val="15"/>
  </w:num>
  <w:num w:numId="5" w16cid:durableId="1026760632">
    <w:abstractNumId w:val="13"/>
  </w:num>
  <w:num w:numId="6" w16cid:durableId="1707825763">
    <w:abstractNumId w:val="4"/>
  </w:num>
  <w:num w:numId="7" w16cid:durableId="1576697213">
    <w:abstractNumId w:val="11"/>
  </w:num>
  <w:num w:numId="8" w16cid:durableId="1859151868">
    <w:abstractNumId w:val="26"/>
  </w:num>
  <w:num w:numId="9" w16cid:durableId="860630998">
    <w:abstractNumId w:val="22"/>
  </w:num>
  <w:num w:numId="10" w16cid:durableId="233243869">
    <w:abstractNumId w:val="10"/>
  </w:num>
  <w:num w:numId="11" w16cid:durableId="735202520">
    <w:abstractNumId w:val="12"/>
  </w:num>
  <w:num w:numId="12" w16cid:durableId="1634405527">
    <w:abstractNumId w:val="14"/>
  </w:num>
  <w:num w:numId="13" w16cid:durableId="1391345981">
    <w:abstractNumId w:val="19"/>
  </w:num>
  <w:num w:numId="14" w16cid:durableId="280307873">
    <w:abstractNumId w:val="9"/>
  </w:num>
  <w:num w:numId="15" w16cid:durableId="893394334">
    <w:abstractNumId w:val="8"/>
  </w:num>
  <w:num w:numId="16" w16cid:durableId="406810011">
    <w:abstractNumId w:val="7"/>
  </w:num>
  <w:num w:numId="17" w16cid:durableId="1728338718">
    <w:abstractNumId w:val="17"/>
  </w:num>
  <w:num w:numId="18" w16cid:durableId="388726085">
    <w:abstractNumId w:val="20"/>
  </w:num>
  <w:num w:numId="19" w16cid:durableId="18312167">
    <w:abstractNumId w:val="0"/>
  </w:num>
  <w:num w:numId="20" w16cid:durableId="772019727">
    <w:abstractNumId w:val="2"/>
  </w:num>
  <w:num w:numId="21" w16cid:durableId="1310942915">
    <w:abstractNumId w:val="16"/>
  </w:num>
  <w:num w:numId="22" w16cid:durableId="159003058">
    <w:abstractNumId w:val="1"/>
  </w:num>
  <w:num w:numId="23" w16cid:durableId="1434083433">
    <w:abstractNumId w:val="3"/>
  </w:num>
  <w:num w:numId="24" w16cid:durableId="342518692">
    <w:abstractNumId w:val="23"/>
  </w:num>
  <w:num w:numId="25" w16cid:durableId="814445875">
    <w:abstractNumId w:val="18"/>
  </w:num>
  <w:num w:numId="26" w16cid:durableId="723871083">
    <w:abstractNumId w:val="24"/>
  </w:num>
  <w:num w:numId="27" w16cid:durableId="3474086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34C"/>
    <w:rsid w:val="00004C1B"/>
    <w:rsid w:val="00025B00"/>
    <w:rsid w:val="00041104"/>
    <w:rsid w:val="000549EC"/>
    <w:rsid w:val="000555B5"/>
    <w:rsid w:val="00056432"/>
    <w:rsid w:val="000730DF"/>
    <w:rsid w:val="00073A33"/>
    <w:rsid w:val="000907F4"/>
    <w:rsid w:val="00117EB5"/>
    <w:rsid w:val="0012774E"/>
    <w:rsid w:val="00136491"/>
    <w:rsid w:val="00141BDB"/>
    <w:rsid w:val="00143EDC"/>
    <w:rsid w:val="00162E6A"/>
    <w:rsid w:val="00166D07"/>
    <w:rsid w:val="001800DF"/>
    <w:rsid w:val="00185DF0"/>
    <w:rsid w:val="00194AE3"/>
    <w:rsid w:val="00197D4B"/>
    <w:rsid w:val="001B2EBA"/>
    <w:rsid w:val="001C5B33"/>
    <w:rsid w:val="001D5791"/>
    <w:rsid w:val="001E54D8"/>
    <w:rsid w:val="001E5A52"/>
    <w:rsid w:val="001F210B"/>
    <w:rsid w:val="0020751D"/>
    <w:rsid w:val="00213827"/>
    <w:rsid w:val="0022561D"/>
    <w:rsid w:val="002270D7"/>
    <w:rsid w:val="00232CAF"/>
    <w:rsid w:val="002408C2"/>
    <w:rsid w:val="00244F52"/>
    <w:rsid w:val="00245BC3"/>
    <w:rsid w:val="0025035B"/>
    <w:rsid w:val="002564A8"/>
    <w:rsid w:val="00256CDD"/>
    <w:rsid w:val="00266451"/>
    <w:rsid w:val="00274E08"/>
    <w:rsid w:val="0028645C"/>
    <w:rsid w:val="00287DCB"/>
    <w:rsid w:val="002A5263"/>
    <w:rsid w:val="002A62B9"/>
    <w:rsid w:val="002B1D82"/>
    <w:rsid w:val="002B2915"/>
    <w:rsid w:val="002D15B1"/>
    <w:rsid w:val="002D2B8B"/>
    <w:rsid w:val="002E60EE"/>
    <w:rsid w:val="002F1BCF"/>
    <w:rsid w:val="002F37B9"/>
    <w:rsid w:val="0030622A"/>
    <w:rsid w:val="00311FA0"/>
    <w:rsid w:val="00334736"/>
    <w:rsid w:val="00350DA9"/>
    <w:rsid w:val="00356951"/>
    <w:rsid w:val="00361131"/>
    <w:rsid w:val="00361978"/>
    <w:rsid w:val="00365A52"/>
    <w:rsid w:val="003766A6"/>
    <w:rsid w:val="003768BB"/>
    <w:rsid w:val="00397F06"/>
    <w:rsid w:val="003A3FC7"/>
    <w:rsid w:val="003D47C1"/>
    <w:rsid w:val="004065E7"/>
    <w:rsid w:val="004109B6"/>
    <w:rsid w:val="00440B7D"/>
    <w:rsid w:val="00447349"/>
    <w:rsid w:val="00460C10"/>
    <w:rsid w:val="00473BA1"/>
    <w:rsid w:val="00476620"/>
    <w:rsid w:val="004840C3"/>
    <w:rsid w:val="0049376C"/>
    <w:rsid w:val="004C22D5"/>
    <w:rsid w:val="004C6099"/>
    <w:rsid w:val="004C6FAC"/>
    <w:rsid w:val="004D433F"/>
    <w:rsid w:val="004E6DDB"/>
    <w:rsid w:val="004F3CF3"/>
    <w:rsid w:val="005128E7"/>
    <w:rsid w:val="00515620"/>
    <w:rsid w:val="00517195"/>
    <w:rsid w:val="0053534C"/>
    <w:rsid w:val="00552BC3"/>
    <w:rsid w:val="005613B3"/>
    <w:rsid w:val="005672BB"/>
    <w:rsid w:val="00576E9B"/>
    <w:rsid w:val="00582650"/>
    <w:rsid w:val="0058633B"/>
    <w:rsid w:val="005A0E12"/>
    <w:rsid w:val="005B2C88"/>
    <w:rsid w:val="005C27EF"/>
    <w:rsid w:val="005C40EF"/>
    <w:rsid w:val="005D249D"/>
    <w:rsid w:val="005E1E98"/>
    <w:rsid w:val="005F05D0"/>
    <w:rsid w:val="00603C56"/>
    <w:rsid w:val="006141E7"/>
    <w:rsid w:val="00625D57"/>
    <w:rsid w:val="0063109E"/>
    <w:rsid w:val="00642E5E"/>
    <w:rsid w:val="0064432E"/>
    <w:rsid w:val="00647548"/>
    <w:rsid w:val="00652F88"/>
    <w:rsid w:val="00656205"/>
    <w:rsid w:val="00672DC6"/>
    <w:rsid w:val="006809C4"/>
    <w:rsid w:val="0068548E"/>
    <w:rsid w:val="0069266A"/>
    <w:rsid w:val="006A0B64"/>
    <w:rsid w:val="006B07F9"/>
    <w:rsid w:val="006B7EF5"/>
    <w:rsid w:val="006C5A97"/>
    <w:rsid w:val="006E3A11"/>
    <w:rsid w:val="006F7F34"/>
    <w:rsid w:val="007064EF"/>
    <w:rsid w:val="0072272D"/>
    <w:rsid w:val="00731F3E"/>
    <w:rsid w:val="007331BB"/>
    <w:rsid w:val="007354D5"/>
    <w:rsid w:val="00740E2D"/>
    <w:rsid w:val="00743071"/>
    <w:rsid w:val="007549E8"/>
    <w:rsid w:val="00766F44"/>
    <w:rsid w:val="00773CBA"/>
    <w:rsid w:val="00774FBB"/>
    <w:rsid w:val="00780762"/>
    <w:rsid w:val="00781BF8"/>
    <w:rsid w:val="00781C35"/>
    <w:rsid w:val="00782CD2"/>
    <w:rsid w:val="0078325C"/>
    <w:rsid w:val="00786229"/>
    <w:rsid w:val="00795671"/>
    <w:rsid w:val="007A1586"/>
    <w:rsid w:val="007A3A33"/>
    <w:rsid w:val="007A7C78"/>
    <w:rsid w:val="007C35AB"/>
    <w:rsid w:val="007C546E"/>
    <w:rsid w:val="007E1498"/>
    <w:rsid w:val="007E2CC9"/>
    <w:rsid w:val="007E6D47"/>
    <w:rsid w:val="007F293A"/>
    <w:rsid w:val="00811D0E"/>
    <w:rsid w:val="00833EBB"/>
    <w:rsid w:val="00837871"/>
    <w:rsid w:val="00847EBD"/>
    <w:rsid w:val="00847F10"/>
    <w:rsid w:val="008520E6"/>
    <w:rsid w:val="00852706"/>
    <w:rsid w:val="008625EF"/>
    <w:rsid w:val="00862EC5"/>
    <w:rsid w:val="00864407"/>
    <w:rsid w:val="008669F5"/>
    <w:rsid w:val="0086791E"/>
    <w:rsid w:val="00870332"/>
    <w:rsid w:val="008761B1"/>
    <w:rsid w:val="008775DF"/>
    <w:rsid w:val="00882CBA"/>
    <w:rsid w:val="008A568E"/>
    <w:rsid w:val="008B2869"/>
    <w:rsid w:val="008C16E1"/>
    <w:rsid w:val="008F793C"/>
    <w:rsid w:val="00900058"/>
    <w:rsid w:val="00901092"/>
    <w:rsid w:val="00914736"/>
    <w:rsid w:val="00917848"/>
    <w:rsid w:val="00955987"/>
    <w:rsid w:val="00960A21"/>
    <w:rsid w:val="00973D45"/>
    <w:rsid w:val="009931DE"/>
    <w:rsid w:val="009A261C"/>
    <w:rsid w:val="009B10FB"/>
    <w:rsid w:val="009B3648"/>
    <w:rsid w:val="009C28F3"/>
    <w:rsid w:val="009C4DCB"/>
    <w:rsid w:val="009D23AD"/>
    <w:rsid w:val="009E5A0E"/>
    <w:rsid w:val="009E782C"/>
    <w:rsid w:val="009F6763"/>
    <w:rsid w:val="009F6882"/>
    <w:rsid w:val="009F734F"/>
    <w:rsid w:val="00A07230"/>
    <w:rsid w:val="00A31E58"/>
    <w:rsid w:val="00A33F9F"/>
    <w:rsid w:val="00A43146"/>
    <w:rsid w:val="00A63F08"/>
    <w:rsid w:val="00AD6190"/>
    <w:rsid w:val="00AE27D3"/>
    <w:rsid w:val="00AE3490"/>
    <w:rsid w:val="00AF53D0"/>
    <w:rsid w:val="00AF569E"/>
    <w:rsid w:val="00B04890"/>
    <w:rsid w:val="00B223E8"/>
    <w:rsid w:val="00B35200"/>
    <w:rsid w:val="00B35E8A"/>
    <w:rsid w:val="00B3655B"/>
    <w:rsid w:val="00B41E64"/>
    <w:rsid w:val="00B647D8"/>
    <w:rsid w:val="00B65E14"/>
    <w:rsid w:val="00B67E5B"/>
    <w:rsid w:val="00B719F2"/>
    <w:rsid w:val="00B8134E"/>
    <w:rsid w:val="00B84498"/>
    <w:rsid w:val="00B91656"/>
    <w:rsid w:val="00B96E84"/>
    <w:rsid w:val="00BA5163"/>
    <w:rsid w:val="00BA554E"/>
    <w:rsid w:val="00BC7484"/>
    <w:rsid w:val="00BD2B84"/>
    <w:rsid w:val="00C27BE2"/>
    <w:rsid w:val="00C27DB2"/>
    <w:rsid w:val="00C307E4"/>
    <w:rsid w:val="00C432FD"/>
    <w:rsid w:val="00C53F24"/>
    <w:rsid w:val="00C547F7"/>
    <w:rsid w:val="00C606D6"/>
    <w:rsid w:val="00C9338F"/>
    <w:rsid w:val="00CB6965"/>
    <w:rsid w:val="00CC489A"/>
    <w:rsid w:val="00CD233A"/>
    <w:rsid w:val="00CD3ED3"/>
    <w:rsid w:val="00CE3D9F"/>
    <w:rsid w:val="00CF2875"/>
    <w:rsid w:val="00CF2C36"/>
    <w:rsid w:val="00CF2CB6"/>
    <w:rsid w:val="00CF7047"/>
    <w:rsid w:val="00CF7EE8"/>
    <w:rsid w:val="00D1365E"/>
    <w:rsid w:val="00D31484"/>
    <w:rsid w:val="00D37C07"/>
    <w:rsid w:val="00D74E71"/>
    <w:rsid w:val="00D76DC7"/>
    <w:rsid w:val="00D879A7"/>
    <w:rsid w:val="00D91511"/>
    <w:rsid w:val="00D93268"/>
    <w:rsid w:val="00DA0E02"/>
    <w:rsid w:val="00DA4C89"/>
    <w:rsid w:val="00DA7204"/>
    <w:rsid w:val="00DD5E42"/>
    <w:rsid w:val="00DE748F"/>
    <w:rsid w:val="00DF22E5"/>
    <w:rsid w:val="00E00C6B"/>
    <w:rsid w:val="00E22D16"/>
    <w:rsid w:val="00E355A1"/>
    <w:rsid w:val="00E5040C"/>
    <w:rsid w:val="00E50C40"/>
    <w:rsid w:val="00E571D3"/>
    <w:rsid w:val="00E614CF"/>
    <w:rsid w:val="00E77004"/>
    <w:rsid w:val="00E870C6"/>
    <w:rsid w:val="00EA22A1"/>
    <w:rsid w:val="00EA5ADD"/>
    <w:rsid w:val="00ED098E"/>
    <w:rsid w:val="00ED43D6"/>
    <w:rsid w:val="00EE4B37"/>
    <w:rsid w:val="00EE4DA8"/>
    <w:rsid w:val="00EF58A8"/>
    <w:rsid w:val="00F014B3"/>
    <w:rsid w:val="00F034F7"/>
    <w:rsid w:val="00F11F87"/>
    <w:rsid w:val="00F15DC5"/>
    <w:rsid w:val="00F55D62"/>
    <w:rsid w:val="00F5677C"/>
    <w:rsid w:val="00F65E0A"/>
    <w:rsid w:val="00F75AC6"/>
    <w:rsid w:val="00F77914"/>
    <w:rsid w:val="00F82AAE"/>
    <w:rsid w:val="00F86004"/>
    <w:rsid w:val="00FA1CA4"/>
    <w:rsid w:val="00FA2974"/>
    <w:rsid w:val="00FB124F"/>
    <w:rsid w:val="00FB1D9D"/>
    <w:rsid w:val="00FB71AB"/>
    <w:rsid w:val="00FD6212"/>
    <w:rsid w:val="00FD7F78"/>
    <w:rsid w:val="085F6059"/>
    <w:rsid w:val="0947C49A"/>
    <w:rsid w:val="272C9B49"/>
    <w:rsid w:val="36F66E1F"/>
    <w:rsid w:val="617697E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7F7E91"/>
  <w15:docId w15:val="{64763979-F81A-FB41-B189-27EF5E45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72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353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534C"/>
  </w:style>
  <w:style w:type="paragraph" w:styleId="Voettekst">
    <w:name w:val="footer"/>
    <w:basedOn w:val="Standaard"/>
    <w:link w:val="VoettekstChar"/>
    <w:uiPriority w:val="99"/>
    <w:unhideWhenUsed/>
    <w:rsid w:val="005353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534C"/>
  </w:style>
  <w:style w:type="character" w:styleId="Tekstvantijdelijkeaanduiding">
    <w:name w:val="Placeholder Text"/>
    <w:basedOn w:val="Standaardalinea-lettertype"/>
    <w:uiPriority w:val="99"/>
    <w:semiHidden/>
    <w:rsid w:val="0053534C"/>
    <w:rPr>
      <w:color w:val="808080"/>
    </w:rPr>
  </w:style>
  <w:style w:type="character" w:customStyle="1" w:styleId="Normaal1">
    <w:name w:val="Normaal1"/>
    <w:rsid w:val="0053534C"/>
    <w:rPr>
      <w:rFonts w:ascii="StoneSerif" w:hAnsi="StoneSerif"/>
      <w:color w:val="1A171B"/>
      <w:spacing w:val="0"/>
      <w:w w:val="0"/>
      <w:position w:val="0"/>
      <w:sz w:val="20"/>
      <w:szCs w:val="20"/>
      <w:u w:val="none"/>
      <w:vertAlign w:val="baseline"/>
    </w:rPr>
  </w:style>
  <w:style w:type="character" w:customStyle="1" w:styleId="Kop1Char">
    <w:name w:val="Kop 1 Char"/>
    <w:basedOn w:val="Standaardalinea-lettertype"/>
    <w:link w:val="Kop1"/>
    <w:uiPriority w:val="9"/>
    <w:rsid w:val="005672BB"/>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672BB"/>
    <w:pPr>
      <w:outlineLvl w:val="9"/>
    </w:pPr>
    <w:rPr>
      <w:lang w:eastAsia="nl-NL"/>
    </w:rPr>
  </w:style>
  <w:style w:type="paragraph" w:styleId="Ballontekst">
    <w:name w:val="Balloon Text"/>
    <w:basedOn w:val="Standaard"/>
    <w:link w:val="BallontekstChar"/>
    <w:uiPriority w:val="99"/>
    <w:semiHidden/>
    <w:unhideWhenUsed/>
    <w:rsid w:val="004C6FAC"/>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C6FAC"/>
    <w:rPr>
      <w:rFonts w:ascii="Times New Roman" w:hAnsi="Times New Roman" w:cs="Times New Roman"/>
      <w:sz w:val="18"/>
      <w:szCs w:val="18"/>
    </w:rPr>
  </w:style>
  <w:style w:type="paragraph" w:styleId="Lijstalinea">
    <w:name w:val="List Paragraph"/>
    <w:basedOn w:val="Standaard"/>
    <w:uiPriority w:val="34"/>
    <w:qFormat/>
    <w:rsid w:val="009A261C"/>
    <w:pPr>
      <w:ind w:left="720"/>
      <w:contextualSpacing/>
    </w:pPr>
  </w:style>
  <w:style w:type="character" w:styleId="Verwijzingopmerking">
    <w:name w:val="annotation reference"/>
    <w:basedOn w:val="Standaardalinea-lettertype"/>
    <w:uiPriority w:val="99"/>
    <w:semiHidden/>
    <w:unhideWhenUsed/>
    <w:rsid w:val="00656205"/>
    <w:rPr>
      <w:sz w:val="18"/>
      <w:szCs w:val="18"/>
    </w:rPr>
  </w:style>
  <w:style w:type="paragraph" w:styleId="Tekstopmerking">
    <w:name w:val="annotation text"/>
    <w:basedOn w:val="Standaard"/>
    <w:link w:val="TekstopmerkingChar"/>
    <w:uiPriority w:val="99"/>
    <w:semiHidden/>
    <w:unhideWhenUsed/>
    <w:rsid w:val="00656205"/>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56205"/>
    <w:rPr>
      <w:sz w:val="24"/>
      <w:szCs w:val="24"/>
    </w:rPr>
  </w:style>
  <w:style w:type="paragraph" w:styleId="Onderwerpvanopmerking">
    <w:name w:val="annotation subject"/>
    <w:basedOn w:val="Tekstopmerking"/>
    <w:next w:val="Tekstopmerking"/>
    <w:link w:val="OnderwerpvanopmerkingChar"/>
    <w:uiPriority w:val="99"/>
    <w:semiHidden/>
    <w:unhideWhenUsed/>
    <w:rsid w:val="00656205"/>
    <w:rPr>
      <w:b/>
      <w:bCs/>
      <w:sz w:val="20"/>
      <w:szCs w:val="20"/>
    </w:rPr>
  </w:style>
  <w:style w:type="character" w:customStyle="1" w:styleId="OnderwerpvanopmerkingChar">
    <w:name w:val="Onderwerp van opmerking Char"/>
    <w:basedOn w:val="TekstopmerkingChar"/>
    <w:link w:val="Onderwerpvanopmerking"/>
    <w:uiPriority w:val="99"/>
    <w:semiHidden/>
    <w:rsid w:val="00656205"/>
    <w:rPr>
      <w:b/>
      <w:bCs/>
      <w:sz w:val="20"/>
      <w:szCs w:val="20"/>
    </w:rPr>
  </w:style>
  <w:style w:type="paragraph" w:styleId="Normaalweb">
    <w:name w:val="Normal (Web)"/>
    <w:basedOn w:val="Standaard"/>
    <w:uiPriority w:val="99"/>
    <w:unhideWhenUsed/>
    <w:rsid w:val="002F1BCF"/>
    <w:pPr>
      <w:spacing w:before="100" w:beforeAutospacing="1" w:after="100" w:afterAutospacing="1" w:line="240" w:lineRule="auto"/>
    </w:pPr>
    <w:rPr>
      <w:rFonts w:ascii="Times New Roman" w:hAnsi="Times New Roman" w:cs="Times New Roman"/>
      <w:sz w:val="20"/>
      <w:szCs w:val="20"/>
      <w:lang w:eastAsia="nl-NL"/>
    </w:rPr>
  </w:style>
  <w:style w:type="character" w:styleId="Hyperlink">
    <w:name w:val="Hyperlink"/>
    <w:basedOn w:val="Standaardalinea-lettertype"/>
    <w:uiPriority w:val="99"/>
    <w:unhideWhenUsed/>
    <w:rsid w:val="00AE34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94891">
      <w:bodyDiv w:val="1"/>
      <w:marLeft w:val="0"/>
      <w:marRight w:val="0"/>
      <w:marTop w:val="0"/>
      <w:marBottom w:val="0"/>
      <w:divBdr>
        <w:top w:val="none" w:sz="0" w:space="0" w:color="auto"/>
        <w:left w:val="none" w:sz="0" w:space="0" w:color="auto"/>
        <w:bottom w:val="none" w:sz="0" w:space="0" w:color="auto"/>
        <w:right w:val="none" w:sz="0" w:space="0" w:color="auto"/>
      </w:divBdr>
    </w:div>
    <w:div w:id="300503407">
      <w:bodyDiv w:val="1"/>
      <w:marLeft w:val="0"/>
      <w:marRight w:val="0"/>
      <w:marTop w:val="0"/>
      <w:marBottom w:val="0"/>
      <w:divBdr>
        <w:top w:val="none" w:sz="0" w:space="0" w:color="auto"/>
        <w:left w:val="none" w:sz="0" w:space="0" w:color="auto"/>
        <w:bottom w:val="none" w:sz="0" w:space="0" w:color="auto"/>
        <w:right w:val="none" w:sz="0" w:space="0" w:color="auto"/>
      </w:divBdr>
      <w:divsChild>
        <w:div w:id="390036544">
          <w:marLeft w:val="0"/>
          <w:marRight w:val="0"/>
          <w:marTop w:val="0"/>
          <w:marBottom w:val="0"/>
          <w:divBdr>
            <w:top w:val="none" w:sz="0" w:space="0" w:color="auto"/>
            <w:left w:val="none" w:sz="0" w:space="0" w:color="auto"/>
            <w:bottom w:val="none" w:sz="0" w:space="0" w:color="auto"/>
            <w:right w:val="none" w:sz="0" w:space="0" w:color="auto"/>
          </w:divBdr>
        </w:div>
        <w:div w:id="1067998170">
          <w:marLeft w:val="0"/>
          <w:marRight w:val="0"/>
          <w:marTop w:val="0"/>
          <w:marBottom w:val="0"/>
          <w:divBdr>
            <w:top w:val="none" w:sz="0" w:space="0" w:color="auto"/>
            <w:left w:val="none" w:sz="0" w:space="0" w:color="auto"/>
            <w:bottom w:val="none" w:sz="0" w:space="0" w:color="auto"/>
            <w:right w:val="none" w:sz="0" w:space="0" w:color="auto"/>
          </w:divBdr>
        </w:div>
        <w:div w:id="1348602818">
          <w:marLeft w:val="0"/>
          <w:marRight w:val="0"/>
          <w:marTop w:val="0"/>
          <w:marBottom w:val="0"/>
          <w:divBdr>
            <w:top w:val="none" w:sz="0" w:space="0" w:color="auto"/>
            <w:left w:val="none" w:sz="0" w:space="0" w:color="auto"/>
            <w:bottom w:val="none" w:sz="0" w:space="0" w:color="auto"/>
            <w:right w:val="none" w:sz="0" w:space="0" w:color="auto"/>
          </w:divBdr>
        </w:div>
        <w:div w:id="356272666">
          <w:marLeft w:val="0"/>
          <w:marRight w:val="0"/>
          <w:marTop w:val="0"/>
          <w:marBottom w:val="0"/>
          <w:divBdr>
            <w:top w:val="none" w:sz="0" w:space="0" w:color="auto"/>
            <w:left w:val="none" w:sz="0" w:space="0" w:color="auto"/>
            <w:bottom w:val="none" w:sz="0" w:space="0" w:color="auto"/>
            <w:right w:val="none" w:sz="0" w:space="0" w:color="auto"/>
          </w:divBdr>
        </w:div>
        <w:div w:id="1566642880">
          <w:marLeft w:val="0"/>
          <w:marRight w:val="0"/>
          <w:marTop w:val="0"/>
          <w:marBottom w:val="0"/>
          <w:divBdr>
            <w:top w:val="none" w:sz="0" w:space="0" w:color="auto"/>
            <w:left w:val="none" w:sz="0" w:space="0" w:color="auto"/>
            <w:bottom w:val="none" w:sz="0" w:space="0" w:color="auto"/>
            <w:right w:val="none" w:sz="0" w:space="0" w:color="auto"/>
          </w:divBdr>
        </w:div>
        <w:div w:id="1538464190">
          <w:marLeft w:val="0"/>
          <w:marRight w:val="0"/>
          <w:marTop w:val="0"/>
          <w:marBottom w:val="0"/>
          <w:divBdr>
            <w:top w:val="none" w:sz="0" w:space="0" w:color="auto"/>
            <w:left w:val="none" w:sz="0" w:space="0" w:color="auto"/>
            <w:bottom w:val="none" w:sz="0" w:space="0" w:color="auto"/>
            <w:right w:val="none" w:sz="0" w:space="0" w:color="auto"/>
          </w:divBdr>
        </w:div>
      </w:divsChild>
    </w:div>
    <w:div w:id="1252666071">
      <w:bodyDiv w:val="1"/>
      <w:marLeft w:val="0"/>
      <w:marRight w:val="0"/>
      <w:marTop w:val="0"/>
      <w:marBottom w:val="0"/>
      <w:divBdr>
        <w:top w:val="none" w:sz="0" w:space="0" w:color="auto"/>
        <w:left w:val="none" w:sz="0" w:space="0" w:color="auto"/>
        <w:bottom w:val="none" w:sz="0" w:space="0" w:color="auto"/>
        <w:right w:val="none" w:sz="0" w:space="0" w:color="auto"/>
      </w:divBdr>
    </w:div>
    <w:div w:id="1451434839">
      <w:bodyDiv w:val="1"/>
      <w:marLeft w:val="0"/>
      <w:marRight w:val="0"/>
      <w:marTop w:val="0"/>
      <w:marBottom w:val="0"/>
      <w:divBdr>
        <w:top w:val="none" w:sz="0" w:space="0" w:color="auto"/>
        <w:left w:val="none" w:sz="0" w:space="0" w:color="auto"/>
        <w:bottom w:val="none" w:sz="0" w:space="0" w:color="auto"/>
        <w:right w:val="none" w:sz="0" w:space="0" w:color="auto"/>
      </w:divBdr>
    </w:div>
    <w:div w:id="1750274367">
      <w:bodyDiv w:val="1"/>
      <w:marLeft w:val="0"/>
      <w:marRight w:val="0"/>
      <w:marTop w:val="0"/>
      <w:marBottom w:val="0"/>
      <w:divBdr>
        <w:top w:val="none" w:sz="0" w:space="0" w:color="auto"/>
        <w:left w:val="none" w:sz="0" w:space="0" w:color="auto"/>
        <w:bottom w:val="none" w:sz="0" w:space="0" w:color="auto"/>
        <w:right w:val="none" w:sz="0" w:space="0" w:color="auto"/>
      </w:divBdr>
    </w:div>
    <w:div w:id="19096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estuur@squashbond.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7E46ACCCEF4D4582A4B3B76C19FAE9" ma:contentTypeVersion="18" ma:contentTypeDescription="Een nieuw document maken." ma:contentTypeScope="" ma:versionID="d94415bb4e2c9d7526dcdb7d4beeb4f0">
  <xsd:schema xmlns:xsd="http://www.w3.org/2001/XMLSchema" xmlns:xs="http://www.w3.org/2001/XMLSchema" xmlns:p="http://schemas.microsoft.com/office/2006/metadata/properties" xmlns:ns2="4f298380-68b5-4263-a1f2-92762a868e0c" xmlns:ns3="77d1b512-6c15-4ec8-857b-d2b0fd4a0dc3" targetNamespace="http://schemas.microsoft.com/office/2006/metadata/properties" ma:root="true" ma:fieldsID="14ce7aa37931135cc7bb3949a054f76e" ns2:_="" ns3:_="">
    <xsd:import namespace="4f298380-68b5-4263-a1f2-92762a868e0c"/>
    <xsd:import namespace="77d1b512-6c15-4ec8-857b-d2b0fd4a0d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98380-68b5-4263-a1f2-92762a868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8d97d45-c3e3-469b-8b8c-f21dd472d1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1b512-6c15-4ec8-857b-d2b0fd4a0dc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fb76e9e5-2a05-4017-9e20-8b027adc412a}" ma:internalName="TaxCatchAll" ma:showField="CatchAllData" ma:web="77d1b512-6c15-4ec8-857b-d2b0fd4a0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f298380-68b5-4263-a1f2-92762a868e0c">
      <Terms xmlns="http://schemas.microsoft.com/office/infopath/2007/PartnerControls"/>
    </lcf76f155ced4ddcb4097134ff3c332f>
    <TaxCatchAll xmlns="77d1b512-6c15-4ec8-857b-d2b0fd4a0dc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2F654-D453-4C87-95C6-5382AFB5CF5F}">
  <ds:schemaRefs>
    <ds:schemaRef ds:uri="http://schemas.microsoft.com/sharepoint/v3/contenttype/forms"/>
  </ds:schemaRefs>
</ds:datastoreItem>
</file>

<file path=customXml/itemProps3.xml><?xml version="1.0" encoding="utf-8"?>
<ds:datastoreItem xmlns:ds="http://schemas.openxmlformats.org/officeDocument/2006/customXml" ds:itemID="{B360B7A6-A766-46FE-A23B-7827EAC41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98380-68b5-4263-a1f2-92762a868e0c"/>
    <ds:schemaRef ds:uri="77d1b512-6c15-4ec8-857b-d2b0fd4a0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1ED644-EAEF-0F4D-A744-F2BA7730D51E}">
  <ds:schemaRefs>
    <ds:schemaRef ds:uri="http://schemas.openxmlformats.org/officeDocument/2006/bibliography"/>
  </ds:schemaRefs>
</ds:datastoreItem>
</file>

<file path=customXml/itemProps5.xml><?xml version="1.0" encoding="utf-8"?>
<ds:datastoreItem xmlns:ds="http://schemas.openxmlformats.org/officeDocument/2006/customXml" ds:itemID="{0E9FCB6A-995B-42DA-BBD7-22D499B3D6EC}">
  <ds:schemaRefs>
    <ds:schemaRef ds:uri="http://schemas.microsoft.com/office/2006/metadata/properties"/>
    <ds:schemaRef ds:uri="http://schemas.microsoft.com/office/infopath/2007/PartnerControls"/>
    <ds:schemaRef ds:uri="4f298380-68b5-4263-a1f2-92762a868e0c"/>
    <ds:schemaRef ds:uri="77d1b512-6c15-4ec8-857b-d2b0fd4a0dc3"/>
    <ds:schemaRef ds:uri="eb143ebc-955b-43db-8118-cfe494357d40"/>
    <ds:schemaRef ds:uri="db23e761-de1d-4fc4-96ed-91af161fb97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875</Words>
  <Characters>4818</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SBN - Willem van Meerkerk</dc:creator>
  <cp:keywords/>
  <dc:description/>
  <cp:lastModifiedBy>Marijn Koot</cp:lastModifiedBy>
  <cp:revision>5</cp:revision>
  <cp:lastPrinted>2019-09-03T10:20:00Z</cp:lastPrinted>
  <dcterms:created xsi:type="dcterms:W3CDTF">2025-12-05T10:06:00Z</dcterms:created>
  <dcterms:modified xsi:type="dcterms:W3CDTF">2025-12-08T08:32:00Z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0x0101001F7E46ACCCEF4D4582A4B3B76C19FAE9</vt:lpwstr>
  </property>
  <property fmtid="{D5CDD505-2E9C-101B-9397-08002B2CF9AE}" pid="3" name="Order">
    <vt:r8>22500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